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1175CEF1" w:rsidR="0094394A" w:rsidRPr="00D12109" w:rsidRDefault="0094394A" w:rsidP="009A3398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 w:rsidR="00C45188">
        <w:rPr>
          <w:b/>
          <w:sz w:val="24"/>
          <w:lang w:val="en-CA"/>
        </w:rPr>
        <w:t>9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</w:t>
      </w:r>
      <w:r w:rsidR="00CE3D73">
        <w:rPr>
          <w:b/>
          <w:i/>
          <w:sz w:val="28"/>
          <w:lang w:val="en-CA"/>
        </w:rPr>
        <w:t>50043</w:t>
      </w:r>
    </w:p>
    <w:p w14:paraId="5083622F" w14:textId="77777777" w:rsidR="00C45188" w:rsidRPr="000F1799" w:rsidRDefault="00C45188" w:rsidP="00C45188">
      <w:pPr>
        <w:pStyle w:val="Header"/>
        <w:rPr>
          <w:sz w:val="22"/>
          <w:szCs w:val="22"/>
          <w:lang w:val="en-CA"/>
        </w:rPr>
      </w:pPr>
      <w:r w:rsidRPr="00732A3A">
        <w:rPr>
          <w:sz w:val="24"/>
          <w:lang w:val="en-CA"/>
        </w:rPr>
        <w:t>Sophia-Antipolis</w:t>
      </w:r>
      <w:r w:rsidRPr="000F1799">
        <w:rPr>
          <w:sz w:val="24"/>
          <w:lang w:val="en-CA"/>
        </w:rPr>
        <w:t xml:space="preserve">, </w:t>
      </w:r>
      <w:r>
        <w:rPr>
          <w:sz w:val="24"/>
          <w:lang w:val="en-CA"/>
        </w:rPr>
        <w:t>France,</w:t>
      </w:r>
      <w:r w:rsidRPr="000F1799">
        <w:rPr>
          <w:sz w:val="24"/>
          <w:lang w:val="en-CA"/>
        </w:rPr>
        <w:t xml:space="preserve"> 1</w:t>
      </w:r>
      <w:r>
        <w:rPr>
          <w:sz w:val="24"/>
          <w:lang w:val="en-CA"/>
        </w:rPr>
        <w:t>7</w:t>
      </w:r>
      <w:r w:rsidRPr="000F179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1</w:t>
      </w:r>
      <w:r w:rsidRPr="000F1799">
        <w:rPr>
          <w:sz w:val="24"/>
          <w:lang w:val="en-CA"/>
        </w:rPr>
        <w:t xml:space="preserve"> </w:t>
      </w:r>
      <w:r w:rsidRPr="004D2FE7">
        <w:rPr>
          <w:sz w:val="24"/>
          <w:lang w:val="en-CA"/>
        </w:rPr>
        <w:t xml:space="preserve">February </w:t>
      </w:r>
      <w:r w:rsidRPr="000F1799">
        <w:rPr>
          <w:sz w:val="24"/>
          <w:lang w:val="en-CA"/>
        </w:rPr>
        <w:t>202</w:t>
      </w:r>
      <w:r>
        <w:rPr>
          <w:sz w:val="24"/>
          <w:lang w:val="en-CA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CR-Form-v12.1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4A9D9200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28.</w:t>
            </w:r>
            <w:r w:rsidR="00356029">
              <w:rPr>
                <w:rFonts w:eastAsia="SimSun"/>
                <w:b/>
                <w:sz w:val="28"/>
                <w:lang w:val="en-CA" w:eastAsia="zh-CN"/>
              </w:rPr>
              <w:t>62</w:t>
            </w:r>
            <w:r w:rsidR="00691E34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1A8D5DD6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0E5872">
              <w:rPr>
                <w:rFonts w:eastAsiaTheme="minorEastAsia"/>
                <w:b/>
                <w:sz w:val="28"/>
                <w:lang w:val="en-CA" w:eastAsia="zh-CN"/>
              </w:rPr>
              <w:t>460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32207329" w:rsidR="00A30704" w:rsidRPr="00D12109" w:rsidRDefault="00324531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77885D2F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755419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4C79D0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186642AB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755419">
              <w:rPr>
                <w:lang w:val="en-CA"/>
              </w:rPr>
              <w:t>8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28.</w:t>
            </w:r>
            <w:r w:rsidR="00747720">
              <w:rPr>
                <w:lang w:val="en-CA"/>
              </w:rPr>
              <w:t>62</w:t>
            </w:r>
            <w:r w:rsidR="00691E34">
              <w:rPr>
                <w:lang w:val="en-CA"/>
              </w:rPr>
              <w:t>3</w:t>
            </w:r>
            <w:r w:rsidRPr="00D12109">
              <w:rPr>
                <w:lang w:val="en-CA"/>
              </w:rPr>
              <w:t xml:space="preserve"> </w:t>
            </w:r>
            <w:bookmarkEnd w:id="1"/>
            <w:r w:rsidR="00E74B5E">
              <w:rPr>
                <w:rFonts w:eastAsia="SimSun"/>
                <w:lang w:val="en-CA" w:eastAsia="zh-CN"/>
              </w:rPr>
              <w:t>Corrections</w:t>
            </w:r>
            <w:r w:rsidR="00E74B5E" w:rsidRPr="00D12109">
              <w:rPr>
                <w:rFonts w:eastAsia="SimSun"/>
                <w:lang w:val="en-CA" w:eastAsia="zh-CN"/>
              </w:rPr>
              <w:t xml:space="preserve"> </w:t>
            </w:r>
            <w:r w:rsidR="00E74B5E" w:rsidRPr="000F1799">
              <w:rPr>
                <w:rFonts w:eastAsia="SimSun"/>
                <w:lang w:val="en-CA" w:eastAsia="zh-CN"/>
              </w:rPr>
              <w:t xml:space="preserve">of </w:t>
            </w:r>
            <w:r w:rsidR="00E74B5E">
              <w:rPr>
                <w:lang w:val="en-CA"/>
              </w:rPr>
              <w:t xml:space="preserve">measurement </w:t>
            </w:r>
            <w:r w:rsidR="00442847">
              <w:rPr>
                <w:lang w:val="en-CA"/>
              </w:rPr>
              <w:t>type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0DB41332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PM_KPI_5G_Ph</w:t>
            </w:r>
            <w:r w:rsidR="00755419">
              <w:rPr>
                <w:lang w:val="en-CA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AF115F5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202</w:t>
            </w:r>
            <w:r w:rsidR="004C79D0">
              <w:rPr>
                <w:lang w:val="en-CA"/>
              </w:rPr>
              <w:t>5</w:t>
            </w:r>
            <w:r w:rsidRPr="00D12109">
              <w:rPr>
                <w:lang w:val="en-CA"/>
              </w:rPr>
              <w:t>-</w:t>
            </w:r>
            <w:r w:rsidR="004C79D0">
              <w:rPr>
                <w:rFonts w:eastAsia="SimSun"/>
                <w:lang w:val="en-CA" w:eastAsia="zh-CN"/>
              </w:rPr>
              <w:t>02</w:t>
            </w:r>
            <w:r w:rsidRPr="00D12109">
              <w:rPr>
                <w:lang w:val="en-CA"/>
              </w:rPr>
              <w:t>-</w:t>
            </w:r>
            <w:r w:rsidR="0094394A" w:rsidRPr="00D12109">
              <w:rPr>
                <w:rFonts w:eastAsia="SimSun"/>
                <w:lang w:val="en-CA" w:eastAsia="zh-CN"/>
              </w:rPr>
              <w:t>0</w:t>
            </w:r>
            <w:r w:rsidR="00DE4D96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77777777" w:rsidR="00A30704" w:rsidRPr="00D12109" w:rsidRDefault="004367C2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 w:rsidRPr="00D12109"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52285462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755419">
              <w:rPr>
                <w:rFonts w:eastAsia="SimSun"/>
                <w:lang w:val="en-CA" w:eastAsia="zh-CN"/>
              </w:rPr>
              <w:t>8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  <w:t>Rel-15</w:t>
            </w:r>
            <w:r w:rsidRPr="00D12109">
              <w:rPr>
                <w:i/>
                <w:sz w:val="18"/>
                <w:lang w:val="en-CA"/>
              </w:rPr>
              <w:tab/>
              <w:t>(Release 15)</w:t>
            </w:r>
            <w:r w:rsidRPr="00D12109">
              <w:rPr>
                <w:i/>
                <w:sz w:val="18"/>
                <w:lang w:val="en-CA"/>
              </w:rPr>
              <w:br/>
              <w:t>Rel-16</w:t>
            </w:r>
            <w:r w:rsidRPr="00D12109">
              <w:rPr>
                <w:i/>
                <w:sz w:val="18"/>
                <w:lang w:val="en-CA"/>
              </w:rPr>
              <w:tab/>
              <w:t>(Release 16)</w:t>
            </w:r>
            <w:r w:rsidRPr="00D12109">
              <w:rPr>
                <w:i/>
                <w:sz w:val="18"/>
                <w:lang w:val="en-CA"/>
              </w:rPr>
              <w:br/>
              <w:t>Rel-17</w:t>
            </w:r>
            <w:r w:rsidRPr="00D12109">
              <w:rPr>
                <w:i/>
                <w:sz w:val="18"/>
                <w:lang w:val="en-CA"/>
              </w:rPr>
              <w:tab/>
              <w:t>(Release 17)</w:t>
            </w:r>
            <w:r w:rsidRPr="00D12109">
              <w:rPr>
                <w:i/>
                <w:sz w:val="18"/>
                <w:lang w:val="en-CA"/>
              </w:rPr>
              <w:br/>
              <w:t>Rel-18</w:t>
            </w:r>
            <w:r w:rsidRPr="00D12109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48368D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48368D" w:rsidRPr="00D12109" w:rsidRDefault="0048368D" w:rsidP="004836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3F354" w14:textId="5D21A98A" w:rsidR="0048368D" w:rsidRDefault="0048368D" w:rsidP="0048368D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The measurement </w:t>
            </w:r>
            <w:r w:rsidR="00442847">
              <w:rPr>
                <w:lang w:val="en-CA"/>
              </w:rPr>
              <w:t>type</w:t>
            </w:r>
            <w:r>
              <w:rPr>
                <w:lang w:val="en-CA"/>
              </w:rPr>
              <w:t xml:space="preserve"> definition and format </w:t>
            </w:r>
            <w:r w:rsidR="00012A78">
              <w:rPr>
                <w:lang w:val="en-CA"/>
              </w:rPr>
              <w:t>are</w:t>
            </w:r>
            <w:r>
              <w:rPr>
                <w:lang w:val="en-CA"/>
              </w:rPr>
              <w:t xml:space="preserve"> unclear. The usage of filter is missing.</w:t>
            </w:r>
          </w:p>
          <w:p w14:paraId="268A9471" w14:textId="4592061C" w:rsidR="0048368D" w:rsidRDefault="0048368D" w:rsidP="0048368D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rFonts w:eastAsia="SimSun"/>
                <w:lang w:val="en-CA" w:eastAsia="zh-CN"/>
              </w:rPr>
              <w:t xml:space="preserve">Adding </w:t>
            </w:r>
            <w:proofErr w:type="spellStart"/>
            <w:r>
              <w:rPr>
                <w:rFonts w:eastAsia="SimSun"/>
                <w:lang w:val="en-CA" w:eastAsia="zh-CN"/>
              </w:rPr>
              <w:t>clairfications</w:t>
            </w:r>
            <w:proofErr w:type="spellEnd"/>
            <w:r>
              <w:rPr>
                <w:rFonts w:eastAsia="SimSun"/>
                <w:lang w:val="en-CA" w:eastAsia="zh-CN"/>
              </w:rPr>
              <w:t xml:space="preserve"> on </w:t>
            </w:r>
            <w:r>
              <w:rPr>
                <w:lang w:val="en-CA"/>
              </w:rPr>
              <w:t xml:space="preserve">measurement </w:t>
            </w:r>
            <w:r w:rsidR="00442847">
              <w:rPr>
                <w:lang w:val="en-CA"/>
              </w:rPr>
              <w:t>type</w:t>
            </w:r>
            <w:r>
              <w:rPr>
                <w:lang w:val="en-CA"/>
              </w:rPr>
              <w:t xml:space="preserve"> definition and format into TS 28.552.</w:t>
            </w:r>
          </w:p>
          <w:p w14:paraId="12D88193" w14:textId="186D76F4" w:rsidR="0048368D" w:rsidRPr="00D12109" w:rsidRDefault="0048368D" w:rsidP="0048368D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rFonts w:eastAsia="SimSun"/>
                <w:lang w:val="en-CA" w:eastAsia="zh-CN"/>
              </w:rPr>
              <w:t xml:space="preserve">Remove </w:t>
            </w:r>
            <w:r>
              <w:rPr>
                <w:lang w:val="en-CA"/>
              </w:rPr>
              <w:t xml:space="preserve">measurement </w:t>
            </w:r>
            <w:r w:rsidR="00442847">
              <w:rPr>
                <w:lang w:val="en-CA"/>
              </w:rPr>
              <w:t>type</w:t>
            </w:r>
            <w:r>
              <w:rPr>
                <w:lang w:val="en-CA"/>
              </w:rPr>
              <w:t xml:space="preserve"> definition and format from 28.622/28.623</w:t>
            </w:r>
          </w:p>
        </w:tc>
      </w:tr>
      <w:tr w:rsidR="0048368D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48368D" w:rsidRPr="00D12109" w:rsidRDefault="0048368D" w:rsidP="0048368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48368D" w:rsidRPr="00D12109" w:rsidRDefault="0048368D" w:rsidP="0048368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48368D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48368D" w:rsidRPr="00D12109" w:rsidRDefault="0048368D" w:rsidP="004836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2A23174A" w:rsidR="0048368D" w:rsidRPr="00D12109" w:rsidRDefault="0048368D" w:rsidP="0048368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Remove </w:t>
            </w:r>
            <w:r>
              <w:rPr>
                <w:lang w:val="en-CA"/>
              </w:rPr>
              <w:t xml:space="preserve">measurement </w:t>
            </w:r>
            <w:r w:rsidR="00442847">
              <w:rPr>
                <w:lang w:val="en-CA"/>
              </w:rPr>
              <w:t>type</w:t>
            </w:r>
            <w:r>
              <w:rPr>
                <w:lang w:val="en-CA"/>
              </w:rPr>
              <w:t xml:space="preserve"> definition and format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BE82F15" w:rsidR="00A30704" w:rsidRPr="00D12109" w:rsidRDefault="00966495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Unclear definition and format may lead incorrect implementations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5262E297" w:rsidR="00A30704" w:rsidRPr="00D12109" w:rsidRDefault="00691E34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Forge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3574F16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1781B71E" w:rsidR="00A30704" w:rsidRPr="00D12109" w:rsidRDefault="00691E3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643583B8" w:rsidR="00A30704" w:rsidRPr="00D12109" w:rsidRDefault="00691E34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D921F" w14:textId="2665B78A" w:rsidR="00D14D7B" w:rsidRDefault="00D14D7B" w:rsidP="00D14D7B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https://forge.3gpp.org/rep/sa5/MnS/-/merge_requests/1550</w:t>
              </w:r>
            </w:hyperlink>
            <w:r>
              <w:t xml:space="preserve"> at commit </w:t>
            </w:r>
            <w:r w:rsidR="009D55F1">
              <w:t>9101fb783afb8e8c226e13858303908579b6822f</w:t>
            </w:r>
          </w:p>
          <w:p w14:paraId="3F67D45D" w14:textId="77777777" w:rsidR="0001317D" w:rsidRDefault="0001317D">
            <w:pPr>
              <w:pStyle w:val="CRCoverPage"/>
              <w:spacing w:after="0"/>
              <w:ind w:left="100"/>
              <w:rPr>
                <w:lang w:val="en-CA"/>
              </w:rPr>
            </w:pPr>
          </w:p>
          <w:p w14:paraId="12D881C6" w14:textId="0B8CA240" w:rsidR="00A30704" w:rsidRPr="00D12109" w:rsidRDefault="00D449CB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TS28.552 CR0624 CR0625, TS28.622 CR0487 CR0488, TS28.623 CR0460 CR0461</w:t>
            </w: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53851BF1" w14:textId="77777777" w:rsidR="009C0FC3" w:rsidRDefault="009C0FC3" w:rsidP="009C0FC3"/>
    <w:p w14:paraId="18B28E64" w14:textId="77777777" w:rsidR="00464D39" w:rsidRDefault="00464D39" w:rsidP="00464D3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150D4E20" w14:textId="77777777" w:rsidR="00464D39" w:rsidRDefault="00464D39" w:rsidP="00464D3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yang-models/_3gpp-common-managementdatacollection.yang ***</w:t>
      </w:r>
    </w:p>
    <w:p w14:paraId="3A7AD327" w14:textId="77777777" w:rsidR="00464D39" w:rsidRDefault="00464D39" w:rsidP="00464D3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BEGINS&gt;</w:t>
      </w:r>
    </w:p>
    <w:p w14:paraId="15035B7C" w14:textId="77777777" w:rsidR="00464D39" w:rsidRDefault="00464D39" w:rsidP="00464D39">
      <w:pPr>
        <w:pStyle w:val="PL"/>
      </w:pPr>
      <w:r>
        <w:t>module _3gpp-common-managementdatacollection {</w:t>
      </w:r>
    </w:p>
    <w:p w14:paraId="3CD94F22" w14:textId="77777777" w:rsidR="00464D39" w:rsidRDefault="00464D39" w:rsidP="00464D39">
      <w:pPr>
        <w:pStyle w:val="PL"/>
      </w:pPr>
      <w:r>
        <w:t xml:space="preserve">  yang-version 1.1;</w:t>
      </w:r>
    </w:p>
    <w:p w14:paraId="77BD8FD5" w14:textId="77777777" w:rsidR="00464D39" w:rsidRDefault="00464D39" w:rsidP="00464D39">
      <w:pPr>
        <w:pStyle w:val="PL"/>
      </w:pPr>
      <w:r>
        <w:t xml:space="preserve">  namespace "urn:3gpp:sa5:_3gpp-common-managementdatacollection";</w:t>
      </w:r>
    </w:p>
    <w:p w14:paraId="3E43DF55" w14:textId="77777777" w:rsidR="00464D39" w:rsidRDefault="00464D39" w:rsidP="00464D39">
      <w:pPr>
        <w:pStyle w:val="PL"/>
      </w:pPr>
      <w:r>
        <w:t xml:space="preserve">  prefix "mgtdatcol3gpp";</w:t>
      </w:r>
    </w:p>
    <w:p w14:paraId="4CDB8A95" w14:textId="77777777" w:rsidR="00464D39" w:rsidRDefault="00464D39" w:rsidP="00464D39">
      <w:pPr>
        <w:pStyle w:val="PL"/>
      </w:pPr>
    </w:p>
    <w:p w14:paraId="1D6053A4" w14:textId="77777777" w:rsidR="00464D39" w:rsidRDefault="00464D39" w:rsidP="00464D39">
      <w:pPr>
        <w:pStyle w:val="PL"/>
      </w:pPr>
      <w:r>
        <w:t xml:space="preserve">  import _3gpp-common-top { prefix top3gpp; }</w:t>
      </w:r>
    </w:p>
    <w:p w14:paraId="1375886F" w14:textId="77777777" w:rsidR="00464D39" w:rsidRDefault="00464D39" w:rsidP="00464D39">
      <w:pPr>
        <w:pStyle w:val="PL"/>
      </w:pPr>
      <w:r>
        <w:t xml:space="preserve">  import _3gpp-common-yang-types {prefix types3gpp; }</w:t>
      </w:r>
    </w:p>
    <w:p w14:paraId="1EFFB33D" w14:textId="77777777" w:rsidR="00464D39" w:rsidRDefault="00464D39" w:rsidP="00464D39">
      <w:pPr>
        <w:pStyle w:val="PL"/>
      </w:pPr>
      <w:r>
        <w:t xml:space="preserve">  import _3gpp-common-yang-extensions {prefix yext3gpp; }</w:t>
      </w:r>
    </w:p>
    <w:p w14:paraId="528BE561" w14:textId="77777777" w:rsidR="00464D39" w:rsidRDefault="00464D39" w:rsidP="00464D39">
      <w:pPr>
        <w:pStyle w:val="PL"/>
      </w:pPr>
      <w:r>
        <w:t xml:space="preserve">  import _3gpp-common-subnetwork { prefix subnet3gpp; }</w:t>
      </w:r>
    </w:p>
    <w:p w14:paraId="5BEB993F" w14:textId="77777777" w:rsidR="00464D39" w:rsidRDefault="00464D39" w:rsidP="00464D39">
      <w:pPr>
        <w:pStyle w:val="PL"/>
      </w:pPr>
    </w:p>
    <w:p w14:paraId="7862EC03" w14:textId="77777777" w:rsidR="00464D39" w:rsidRDefault="00464D39" w:rsidP="00464D39">
      <w:pPr>
        <w:pStyle w:val="PL"/>
      </w:pPr>
      <w:r>
        <w:t xml:space="preserve">  organization "3GPP SA5";</w:t>
      </w:r>
    </w:p>
    <w:p w14:paraId="06051F09" w14:textId="77777777" w:rsidR="00464D39" w:rsidRDefault="00464D39" w:rsidP="00464D39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D845E23" w14:textId="77777777" w:rsidR="00464D39" w:rsidRDefault="00464D39" w:rsidP="00464D39">
      <w:pPr>
        <w:pStyle w:val="PL"/>
      </w:pPr>
      <w:r>
        <w:t xml:space="preserve"> </w:t>
      </w:r>
    </w:p>
    <w:p w14:paraId="2A1C0B3B" w14:textId="77777777" w:rsidR="00464D39" w:rsidRDefault="00464D39" w:rsidP="00464D39">
      <w:pPr>
        <w:pStyle w:val="PL"/>
      </w:pPr>
      <w:r>
        <w:t xml:space="preserve">  description "Handling management data collection</w:t>
      </w:r>
    </w:p>
    <w:p w14:paraId="10E797D9" w14:textId="77777777" w:rsidR="00464D39" w:rsidRDefault="00464D39" w:rsidP="00464D39">
      <w:pPr>
        <w:pStyle w:val="PL"/>
      </w:pPr>
      <w:r>
        <w:t xml:space="preserve">    Copyright 2024, 3GPP Organizational Partners (ARIB, ATIS, CCSA, ETSI, TSDSI, </w:t>
      </w:r>
    </w:p>
    <w:p w14:paraId="1FB92944" w14:textId="77777777" w:rsidR="00464D39" w:rsidRDefault="00464D39" w:rsidP="00464D39">
      <w:pPr>
        <w:pStyle w:val="PL"/>
      </w:pPr>
      <w:r>
        <w:t xml:space="preserve">    TTA, TTC). All rights reserved.";</w:t>
      </w:r>
    </w:p>
    <w:p w14:paraId="1D70C97B" w14:textId="77777777" w:rsidR="00464D39" w:rsidRDefault="00464D39" w:rsidP="00464D39">
      <w:pPr>
        <w:pStyle w:val="PL"/>
      </w:pPr>
      <w:r>
        <w:t xml:space="preserve">  reference "3GPP TS 28.623</w:t>
      </w:r>
    </w:p>
    <w:p w14:paraId="0AEE3ADE" w14:textId="77777777" w:rsidR="00464D39" w:rsidRDefault="00464D39" w:rsidP="00464D39">
      <w:pPr>
        <w:pStyle w:val="PL"/>
      </w:pPr>
      <w:r>
        <w:t xml:space="preserve">      Generic Network Resource Model (NRM)</w:t>
      </w:r>
    </w:p>
    <w:p w14:paraId="70551F8D" w14:textId="77777777" w:rsidR="00464D39" w:rsidRDefault="00464D39" w:rsidP="00464D39">
      <w:pPr>
        <w:pStyle w:val="PL"/>
      </w:pPr>
      <w:r>
        <w:t xml:space="preserve">      Integration Reference Point (IRP);</w:t>
      </w:r>
    </w:p>
    <w:p w14:paraId="0CA85A50" w14:textId="77777777" w:rsidR="00464D39" w:rsidRDefault="00464D39" w:rsidP="00464D39">
      <w:pPr>
        <w:pStyle w:val="PL"/>
      </w:pPr>
      <w:r>
        <w:t xml:space="preserve">      Solution Set (SS) definitions</w:t>
      </w:r>
    </w:p>
    <w:p w14:paraId="319D6CBB" w14:textId="77777777" w:rsidR="00464D39" w:rsidRDefault="00464D39" w:rsidP="00464D39">
      <w:pPr>
        <w:pStyle w:val="PL"/>
      </w:pPr>
    </w:p>
    <w:p w14:paraId="7F610836" w14:textId="77777777" w:rsidR="00464D39" w:rsidRDefault="00464D39" w:rsidP="00464D39">
      <w:pPr>
        <w:pStyle w:val="PL"/>
      </w:pPr>
      <w:r>
        <w:t xml:space="preserve">      3GPP TS 28.622</w:t>
      </w:r>
    </w:p>
    <w:p w14:paraId="48850E5B" w14:textId="77777777" w:rsidR="00464D39" w:rsidRDefault="00464D39" w:rsidP="00464D39">
      <w:pPr>
        <w:pStyle w:val="PL"/>
      </w:pPr>
      <w:r>
        <w:t xml:space="preserve">      Generic Network Resource Model (NRM)</w:t>
      </w:r>
    </w:p>
    <w:p w14:paraId="338493F3" w14:textId="77777777" w:rsidR="00464D39" w:rsidRDefault="00464D39" w:rsidP="00464D39">
      <w:pPr>
        <w:pStyle w:val="PL"/>
      </w:pPr>
      <w:r>
        <w:t xml:space="preserve">      Integration Reference Point (IRP);</w:t>
      </w:r>
    </w:p>
    <w:p w14:paraId="002C916C" w14:textId="77777777" w:rsidR="00464D39" w:rsidRDefault="00464D39" w:rsidP="00464D39">
      <w:pPr>
        <w:pStyle w:val="PL"/>
      </w:pPr>
      <w:r>
        <w:t xml:space="preserve">      Information Service (IS)";</w:t>
      </w:r>
    </w:p>
    <w:p w14:paraId="48D37BEE" w14:textId="77777777" w:rsidR="00464D39" w:rsidRDefault="00464D39" w:rsidP="00464D39">
      <w:pPr>
        <w:pStyle w:val="PL"/>
      </w:pPr>
    </w:p>
    <w:p w14:paraId="74462CEE" w14:textId="77777777" w:rsidR="00464D39" w:rsidRDefault="00464D39" w:rsidP="00464D39">
      <w:pPr>
        <w:pStyle w:val="PL"/>
        <w:rPr>
          <w:ins w:id="2" w:author="Zu Qiang"/>
        </w:rPr>
      </w:pPr>
      <w:ins w:id="3" w:author="Zu Qiang">
        <w:r>
          <w:t xml:space="preserve">  revision 2025-02-05 { reference "CR-0460" ; }</w:t>
        </w:r>
      </w:ins>
    </w:p>
    <w:p w14:paraId="43369C06" w14:textId="77777777" w:rsidR="00464D39" w:rsidRDefault="00464D39" w:rsidP="00464D39">
      <w:pPr>
        <w:pStyle w:val="PL"/>
      </w:pPr>
      <w:r>
        <w:t xml:space="preserve">  revision 2024-04-12 { reference CR-0346; } </w:t>
      </w:r>
    </w:p>
    <w:p w14:paraId="210C6BDF" w14:textId="77777777" w:rsidR="00464D39" w:rsidRDefault="00464D39" w:rsidP="00464D39">
      <w:pPr>
        <w:pStyle w:val="PL"/>
      </w:pPr>
      <w:r>
        <w:t xml:space="preserve">  revision 2023-11-18 { reference CR-0299 ; }</w:t>
      </w:r>
    </w:p>
    <w:p w14:paraId="74930DBE" w14:textId="77777777" w:rsidR="00464D39" w:rsidRDefault="00464D39" w:rsidP="00464D39">
      <w:pPr>
        <w:pStyle w:val="PL"/>
      </w:pPr>
      <w:r>
        <w:t xml:space="preserve">  revision 2023-11-06 { reference "CR-0305"; }</w:t>
      </w:r>
    </w:p>
    <w:p w14:paraId="48833A05" w14:textId="77777777" w:rsidR="00464D39" w:rsidRDefault="00464D39" w:rsidP="00464D39">
      <w:pPr>
        <w:pStyle w:val="PL"/>
      </w:pPr>
      <w:r>
        <w:t xml:space="preserve">  revision 2023-09-18 { reference CR-0271 ; } </w:t>
      </w:r>
    </w:p>
    <w:p w14:paraId="6D559F5D" w14:textId="77777777" w:rsidR="00464D39" w:rsidRDefault="00464D39" w:rsidP="00464D39">
      <w:pPr>
        <w:pStyle w:val="PL"/>
      </w:pPr>
      <w:r>
        <w:t xml:space="preserve">  revision 2023-02-14 { reference "CR-0234"; }</w:t>
      </w:r>
    </w:p>
    <w:p w14:paraId="08CFB2EB" w14:textId="77777777" w:rsidR="00464D39" w:rsidRDefault="00464D39" w:rsidP="00464D39">
      <w:pPr>
        <w:pStyle w:val="PL"/>
      </w:pPr>
      <w:r>
        <w:t xml:space="preserve">  revision 2022-11-04 { reference "CR-0194"; }</w:t>
      </w:r>
    </w:p>
    <w:p w14:paraId="230F85DD" w14:textId="77777777" w:rsidR="00464D39" w:rsidRDefault="00464D39" w:rsidP="00464D39">
      <w:pPr>
        <w:pStyle w:val="PL"/>
      </w:pPr>
      <w:r>
        <w:t xml:space="preserve">  </w:t>
      </w:r>
    </w:p>
    <w:p w14:paraId="258F345F" w14:textId="77777777" w:rsidR="00464D39" w:rsidRDefault="00464D39" w:rsidP="00464D39">
      <w:pPr>
        <w:pStyle w:val="PL"/>
      </w:pPr>
      <w:r>
        <w:t xml:space="preserve">  grouping </w:t>
      </w:r>
      <w:proofErr w:type="spellStart"/>
      <w:r>
        <w:t>GeoAreaToCellMappingGrp</w:t>
      </w:r>
      <w:proofErr w:type="spellEnd"/>
      <w:r>
        <w:t xml:space="preserve"> {</w:t>
      </w:r>
    </w:p>
    <w:p w14:paraId="01D8E620" w14:textId="77777777" w:rsidR="00464D39" w:rsidRDefault="00464D39" w:rsidP="00464D39">
      <w:pPr>
        <w:pStyle w:val="PL"/>
      </w:pPr>
      <w:r>
        <w:t xml:space="preserve">    description "Represents the </w:t>
      </w:r>
      <w:proofErr w:type="spellStart"/>
      <w:r>
        <w:t>GeoAreaToCellMapping</w:t>
      </w:r>
      <w:proofErr w:type="spellEnd"/>
      <w:r>
        <w:t xml:space="preserve"> data type. </w:t>
      </w:r>
    </w:p>
    <w:p w14:paraId="79010348" w14:textId="77777777" w:rsidR="00464D39" w:rsidRDefault="00464D39" w:rsidP="00464D39">
      <w:pPr>
        <w:pStyle w:val="PL"/>
      </w:pPr>
      <w:r>
        <w:t xml:space="preserve">      </w:t>
      </w:r>
    </w:p>
    <w:p w14:paraId="36E7E110" w14:textId="77777777" w:rsidR="00464D39" w:rsidRDefault="00464D39" w:rsidP="00464D39">
      <w:pPr>
        <w:pStyle w:val="PL"/>
      </w:pPr>
      <w:r>
        <w:t xml:space="preserve">      The mapping of the geographical area to cells is performed at </w:t>
      </w:r>
    </w:p>
    <w:p w14:paraId="78B1EF9C" w14:textId="77777777" w:rsidR="00464D39" w:rsidRDefault="00464D39" w:rsidP="00464D39">
      <w:pPr>
        <w:pStyle w:val="PL"/>
      </w:pPr>
      <w:r>
        <w:t xml:space="preserve">      instantiation of the IOC.";</w:t>
      </w:r>
    </w:p>
    <w:p w14:paraId="5D423AD7" w14:textId="77777777" w:rsidR="00464D39" w:rsidRDefault="00464D39" w:rsidP="00464D39">
      <w:pPr>
        <w:pStyle w:val="PL"/>
      </w:pPr>
      <w:r>
        <w:t xml:space="preserve">    </w:t>
      </w:r>
    </w:p>
    <w:p w14:paraId="50D83E05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geoArea</w:t>
      </w:r>
      <w:proofErr w:type="spellEnd"/>
      <w:r>
        <w:t xml:space="preserve"> {</w:t>
      </w:r>
    </w:p>
    <w:p w14:paraId="12D01F95" w14:textId="77777777" w:rsidR="00464D39" w:rsidRDefault="00464D39" w:rsidP="00464D39">
      <w:pPr>
        <w:pStyle w:val="PL"/>
      </w:pPr>
      <w:r>
        <w:t xml:space="preserve">      description "It specifies the geographical area using the </w:t>
      </w:r>
      <w:proofErr w:type="spellStart"/>
      <w:r>
        <w:t>cordinates</w:t>
      </w:r>
      <w:proofErr w:type="spellEnd"/>
      <w:r>
        <w:t xml:space="preserve"> of </w:t>
      </w:r>
    </w:p>
    <w:p w14:paraId="555861D5" w14:textId="77777777" w:rsidR="00464D39" w:rsidRDefault="00464D39" w:rsidP="00464D39">
      <w:pPr>
        <w:pStyle w:val="PL"/>
      </w:pPr>
      <w:r>
        <w:t xml:space="preserve">        the corners of a convex polygon.";</w:t>
      </w:r>
    </w:p>
    <w:p w14:paraId="3AAE05E4" w14:textId="77777777" w:rsidR="00464D39" w:rsidRDefault="00464D39" w:rsidP="00464D39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124C9AE" w14:textId="77777777" w:rsidR="00464D39" w:rsidRDefault="00464D39" w:rsidP="00464D39">
      <w:pPr>
        <w:pStyle w:val="PL"/>
      </w:pPr>
      <w:r>
        <w:t xml:space="preserve">      max-elements 1;</w:t>
      </w:r>
    </w:p>
    <w:p w14:paraId="3B59E77C" w14:textId="77777777" w:rsidR="00464D39" w:rsidRDefault="00464D39" w:rsidP="00464D3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031260A2" w14:textId="77777777" w:rsidR="00464D39" w:rsidRDefault="00464D39" w:rsidP="00464D39">
      <w:pPr>
        <w:pStyle w:val="PL"/>
      </w:pPr>
      <w:r>
        <w:t xml:space="preserve">        type string;</w:t>
      </w:r>
    </w:p>
    <w:p w14:paraId="7311DF7F" w14:textId="77777777" w:rsidR="00464D39" w:rsidRDefault="00464D39" w:rsidP="00464D39">
      <w:pPr>
        <w:pStyle w:val="PL"/>
      </w:pPr>
      <w:r>
        <w:t xml:space="preserve">      }</w:t>
      </w:r>
    </w:p>
    <w:p w14:paraId="0FB7F145" w14:textId="77777777" w:rsidR="00464D39" w:rsidRDefault="00464D39" w:rsidP="00464D39">
      <w:pPr>
        <w:pStyle w:val="PL"/>
      </w:pPr>
      <w:r>
        <w:t xml:space="preserve">      uses types3gpp:GeoAreaGrp;</w:t>
      </w:r>
    </w:p>
    <w:p w14:paraId="1EAF9E4A" w14:textId="77777777" w:rsidR="00464D39" w:rsidRDefault="00464D39" w:rsidP="00464D39">
      <w:pPr>
        <w:pStyle w:val="PL"/>
      </w:pPr>
      <w:r>
        <w:t xml:space="preserve">    }</w:t>
      </w:r>
    </w:p>
    <w:p w14:paraId="52583587" w14:textId="77777777" w:rsidR="00464D39" w:rsidRDefault="00464D39" w:rsidP="00464D39">
      <w:pPr>
        <w:pStyle w:val="PL"/>
      </w:pPr>
      <w:r>
        <w:t xml:space="preserve">    </w:t>
      </w:r>
    </w:p>
    <w:p w14:paraId="1D0A622C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associationThreshold</w:t>
      </w:r>
      <w:proofErr w:type="spellEnd"/>
      <w:r>
        <w:t xml:space="preserve"> {</w:t>
      </w:r>
    </w:p>
    <w:p w14:paraId="3264FB91" w14:textId="77777777" w:rsidR="00464D39" w:rsidRDefault="00464D39" w:rsidP="00464D39">
      <w:pPr>
        <w:pStyle w:val="PL"/>
      </w:pPr>
      <w:r>
        <w:t xml:space="preserve">      type uint8 {</w:t>
      </w:r>
    </w:p>
    <w:p w14:paraId="6713AB63" w14:textId="77777777" w:rsidR="00464D39" w:rsidRDefault="00464D39" w:rsidP="00464D39">
      <w:pPr>
        <w:pStyle w:val="PL"/>
      </w:pPr>
      <w:r>
        <w:t xml:space="preserve">        range 1..100;</w:t>
      </w:r>
    </w:p>
    <w:p w14:paraId="78A2DA44" w14:textId="77777777" w:rsidR="00464D39" w:rsidRDefault="00464D39" w:rsidP="00464D39">
      <w:pPr>
        <w:pStyle w:val="PL"/>
      </w:pPr>
      <w:r>
        <w:t xml:space="preserve">      }</w:t>
      </w:r>
    </w:p>
    <w:p w14:paraId="1A9C52B9" w14:textId="77777777" w:rsidR="00464D39" w:rsidRDefault="00464D39" w:rsidP="00464D39">
      <w:pPr>
        <w:pStyle w:val="PL"/>
      </w:pPr>
      <w:r>
        <w:t xml:space="preserve">      yext3gpp:inVariant;</w:t>
      </w:r>
    </w:p>
    <w:p w14:paraId="7A1E4BF6" w14:textId="77777777" w:rsidR="00464D39" w:rsidRDefault="00464D39" w:rsidP="00464D39">
      <w:pPr>
        <w:pStyle w:val="PL"/>
      </w:pPr>
      <w:r>
        <w:t xml:space="preserve">      description "It specifies the threshold of coverage area in </w:t>
      </w:r>
    </w:p>
    <w:p w14:paraId="77550484" w14:textId="77777777" w:rsidR="00464D39" w:rsidRDefault="00464D39" w:rsidP="00464D39">
      <w:pPr>
        <w:pStyle w:val="PL"/>
      </w:pPr>
      <w:r>
        <w:t xml:space="preserve">        percentage whether a cell belongs to the geographical area or not.</w:t>
      </w:r>
    </w:p>
    <w:p w14:paraId="139B2861" w14:textId="77777777" w:rsidR="00464D39" w:rsidRDefault="00464D39" w:rsidP="00464D39">
      <w:pPr>
        <w:pStyle w:val="PL"/>
      </w:pPr>
    </w:p>
    <w:p w14:paraId="4268BE6C" w14:textId="77777777" w:rsidR="00464D39" w:rsidRDefault="00464D39" w:rsidP="00464D39">
      <w:pPr>
        <w:pStyle w:val="PL"/>
      </w:pPr>
      <w:r>
        <w:t xml:space="preserve">        If this attribute is absent, the location of the base station </w:t>
      </w:r>
    </w:p>
    <w:p w14:paraId="475DFD04" w14:textId="77777777" w:rsidR="00464D39" w:rsidRDefault="00464D39" w:rsidP="00464D39">
      <w:pPr>
        <w:pStyle w:val="PL"/>
      </w:pPr>
      <w:r>
        <w:t xml:space="preserve">        antenna determines whether a cell belongs to the geographical </w:t>
      </w:r>
    </w:p>
    <w:p w14:paraId="7BC05CBD" w14:textId="77777777" w:rsidR="00464D39" w:rsidRDefault="00464D39" w:rsidP="00464D39">
      <w:pPr>
        <w:pStyle w:val="PL"/>
      </w:pPr>
      <w:r>
        <w:t xml:space="preserve">        area or not.";</w:t>
      </w:r>
    </w:p>
    <w:p w14:paraId="1DB2BA25" w14:textId="77777777" w:rsidR="00464D39" w:rsidRDefault="00464D39" w:rsidP="00464D39">
      <w:pPr>
        <w:pStyle w:val="PL"/>
      </w:pPr>
      <w:r>
        <w:t xml:space="preserve">    }</w:t>
      </w:r>
    </w:p>
    <w:p w14:paraId="6C9BDE1A" w14:textId="77777777" w:rsidR="00464D39" w:rsidRDefault="00464D39" w:rsidP="00464D39">
      <w:pPr>
        <w:pStyle w:val="PL"/>
      </w:pPr>
      <w:r>
        <w:t xml:space="preserve">  }</w:t>
      </w:r>
    </w:p>
    <w:p w14:paraId="32A48248" w14:textId="77777777" w:rsidR="00464D39" w:rsidRDefault="00464D39" w:rsidP="00464D39">
      <w:pPr>
        <w:pStyle w:val="PL"/>
      </w:pPr>
    </w:p>
    <w:p w14:paraId="6C26E14A" w14:textId="77777777" w:rsidR="00464D39" w:rsidRDefault="00464D39" w:rsidP="00464D39">
      <w:pPr>
        <w:pStyle w:val="PL"/>
      </w:pPr>
      <w:r>
        <w:t xml:space="preserve">  grouping </w:t>
      </w:r>
      <w:proofErr w:type="spellStart"/>
      <w:r>
        <w:t>AreaOfInterestGrp</w:t>
      </w:r>
      <w:proofErr w:type="spellEnd"/>
      <w:r>
        <w:t xml:space="preserve"> {</w:t>
      </w:r>
    </w:p>
    <w:p w14:paraId="2A9DCB9F" w14:textId="77777777" w:rsidR="00464D39" w:rsidRDefault="00464D39" w:rsidP="00464D39">
      <w:pPr>
        <w:pStyle w:val="PL"/>
      </w:pPr>
      <w:r>
        <w:t xml:space="preserve">    description "It specifies a location(s) from where the management data </w:t>
      </w:r>
    </w:p>
    <w:p w14:paraId="0299506F" w14:textId="77777777" w:rsidR="00464D39" w:rsidRDefault="00464D39" w:rsidP="00464D39">
      <w:pPr>
        <w:pStyle w:val="PL"/>
      </w:pPr>
      <w:r>
        <w:t xml:space="preserve">      shall be collected."; </w:t>
      </w:r>
    </w:p>
    <w:p w14:paraId="4EAF523E" w14:textId="77777777" w:rsidR="00464D39" w:rsidRDefault="00464D39" w:rsidP="00464D39">
      <w:pPr>
        <w:pStyle w:val="PL"/>
      </w:pPr>
      <w:r>
        <w:t xml:space="preserve">      </w:t>
      </w:r>
    </w:p>
    <w:p w14:paraId="36F2FCE7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geoAreaToCellMapping</w:t>
      </w:r>
      <w:proofErr w:type="spellEnd"/>
      <w:r>
        <w:t xml:space="preserve"> {</w:t>
      </w:r>
    </w:p>
    <w:p w14:paraId="22DCF55F" w14:textId="77777777" w:rsidR="00464D39" w:rsidRDefault="00464D39" w:rsidP="00464D39">
      <w:pPr>
        <w:pStyle w:val="PL"/>
      </w:pPr>
      <w:r>
        <w:t xml:space="preserve">      description "Contains a geographical area and an association threshold. </w:t>
      </w:r>
    </w:p>
    <w:p w14:paraId="11BE13FB" w14:textId="77777777" w:rsidR="00464D39" w:rsidRDefault="00464D39" w:rsidP="00464D39">
      <w:pPr>
        <w:pStyle w:val="PL"/>
      </w:pPr>
      <w:r>
        <w:t xml:space="preserve">        The geo-area is defined as a convex polygon using the attribute </w:t>
      </w:r>
    </w:p>
    <w:p w14:paraId="44114F30" w14:textId="77777777" w:rsidR="00464D39" w:rsidRDefault="00464D39" w:rsidP="00464D39">
      <w:pPr>
        <w:pStyle w:val="PL"/>
      </w:pPr>
      <w:r>
        <w:t xml:space="preserve">        '</w:t>
      </w:r>
      <w:proofErr w:type="spellStart"/>
      <w:r>
        <w:t>geoArea</w:t>
      </w:r>
      <w:proofErr w:type="spellEnd"/>
      <w:r>
        <w:t>'.</w:t>
      </w:r>
    </w:p>
    <w:p w14:paraId="6717B775" w14:textId="77777777" w:rsidR="00464D39" w:rsidRDefault="00464D39" w:rsidP="00464D39">
      <w:pPr>
        <w:pStyle w:val="PL"/>
      </w:pPr>
    </w:p>
    <w:p w14:paraId="13E5E73D" w14:textId="77777777" w:rsidR="00464D39" w:rsidRDefault="00464D39" w:rsidP="00464D39">
      <w:pPr>
        <w:pStyle w:val="PL"/>
      </w:pPr>
      <w:r>
        <w:t xml:space="preserve">        The </w:t>
      </w:r>
      <w:proofErr w:type="spellStart"/>
      <w:r>
        <w:t>MnS</w:t>
      </w:r>
      <w:proofErr w:type="spellEnd"/>
      <w:r>
        <w:t xml:space="preserve"> producer shall map the geographical area to cells. There are </w:t>
      </w:r>
    </w:p>
    <w:p w14:paraId="75E4B991" w14:textId="77777777" w:rsidR="00464D39" w:rsidRDefault="00464D39" w:rsidP="00464D39">
      <w:pPr>
        <w:pStyle w:val="PL"/>
      </w:pPr>
      <w:r>
        <w:t xml:space="preserve">        two evaluation criteria whether a cell belongs to a geographical area </w:t>
      </w:r>
    </w:p>
    <w:p w14:paraId="62AFE889" w14:textId="77777777" w:rsidR="00464D39" w:rsidRDefault="00464D39" w:rsidP="00464D39">
      <w:pPr>
        <w:pStyle w:val="PL"/>
      </w:pPr>
      <w:r>
        <w:t xml:space="preserve">        or not. If attribute '</w:t>
      </w:r>
      <w:proofErr w:type="spellStart"/>
      <w:r>
        <w:t>associationThreshold</w:t>
      </w:r>
      <w:proofErr w:type="spellEnd"/>
      <w:r>
        <w:t xml:space="preserve">' is absent, the location </w:t>
      </w:r>
    </w:p>
    <w:p w14:paraId="1178A92A" w14:textId="77777777" w:rsidR="00464D39" w:rsidRDefault="00464D39" w:rsidP="00464D39">
      <w:pPr>
        <w:pStyle w:val="PL"/>
      </w:pPr>
      <w:r>
        <w:lastRenderedPageBreak/>
        <w:t xml:space="preserve">        of the base station antenna determines the belonging. If attribute </w:t>
      </w:r>
    </w:p>
    <w:p w14:paraId="5CFE581E" w14:textId="77777777" w:rsidR="00464D39" w:rsidRDefault="00464D39" w:rsidP="00464D39">
      <w:pPr>
        <w:pStyle w:val="PL"/>
      </w:pPr>
      <w:r>
        <w:t xml:space="preserve">        '</w:t>
      </w:r>
      <w:proofErr w:type="spellStart"/>
      <w:r>
        <w:t>associationThreshold</w:t>
      </w:r>
      <w:proofErr w:type="spellEnd"/>
      <w:r>
        <w:t xml:space="preserve">' is configured, the coverage area is considered. </w:t>
      </w:r>
    </w:p>
    <w:p w14:paraId="24876904" w14:textId="77777777" w:rsidR="00464D39" w:rsidRDefault="00464D39" w:rsidP="00464D39">
      <w:pPr>
        <w:pStyle w:val="PL"/>
      </w:pPr>
      <w:r>
        <w:t xml:space="preserve">        The attribute '</w:t>
      </w:r>
      <w:proofErr w:type="spellStart"/>
      <w:r>
        <w:t>associationThreshold</w:t>
      </w:r>
      <w:proofErr w:type="spellEnd"/>
      <w:r>
        <w:t xml:space="preserve">' determines the lower boundary of </w:t>
      </w:r>
    </w:p>
    <w:p w14:paraId="79D48A6D" w14:textId="77777777" w:rsidR="00464D39" w:rsidRDefault="00464D39" w:rsidP="00464D39">
      <w:pPr>
        <w:pStyle w:val="PL"/>
      </w:pPr>
      <w:r>
        <w:t xml:space="preserve">        the coverage ratio. For example, if the '</w:t>
      </w:r>
      <w:proofErr w:type="spellStart"/>
      <w:r>
        <w:t>associationThreshold</w:t>
      </w:r>
      <w:proofErr w:type="spellEnd"/>
      <w:r>
        <w:t xml:space="preserve">' is </w:t>
      </w:r>
    </w:p>
    <w:p w14:paraId="69CF7ED7" w14:textId="77777777" w:rsidR="00464D39" w:rsidRDefault="00464D39" w:rsidP="00464D39">
      <w:pPr>
        <w:pStyle w:val="PL"/>
      </w:pPr>
      <w:r>
        <w:t xml:space="preserve">        configured to 60%, a cell shall be considered as included in the </w:t>
      </w:r>
    </w:p>
    <w:p w14:paraId="5841F910" w14:textId="77777777" w:rsidR="00464D39" w:rsidRDefault="00464D39" w:rsidP="00464D39">
      <w:pPr>
        <w:pStyle w:val="PL"/>
      </w:pPr>
      <w:r>
        <w:t xml:space="preserve">        geographical area if at least 60% of the coverage area of that </w:t>
      </w:r>
    </w:p>
    <w:p w14:paraId="75FCB76C" w14:textId="77777777" w:rsidR="00464D39" w:rsidRDefault="00464D39" w:rsidP="00464D39">
      <w:pPr>
        <w:pStyle w:val="PL"/>
      </w:pPr>
      <w:r>
        <w:t xml:space="preserve">        cell overlaps with the specified geographical area. </w:t>
      </w:r>
    </w:p>
    <w:p w14:paraId="7B15978D" w14:textId="77777777" w:rsidR="00464D39" w:rsidRDefault="00464D39" w:rsidP="00464D39">
      <w:pPr>
        <w:pStyle w:val="PL"/>
      </w:pPr>
    </w:p>
    <w:p w14:paraId="0663FD07" w14:textId="77777777" w:rsidR="00464D39" w:rsidRDefault="00464D39" w:rsidP="00464D39">
      <w:pPr>
        <w:pStyle w:val="PL"/>
      </w:pPr>
      <w:r>
        <w:t xml:space="preserve">        The mapping of the geographical area to cells is performed at </w:t>
      </w:r>
    </w:p>
    <w:p w14:paraId="44EEB24F" w14:textId="77777777" w:rsidR="00464D39" w:rsidRDefault="00464D39" w:rsidP="00464D39">
      <w:pPr>
        <w:pStyle w:val="PL"/>
      </w:pPr>
      <w:r>
        <w:t xml:space="preserve">        instantiation of the IOC.";</w:t>
      </w:r>
    </w:p>
    <w:p w14:paraId="143B6674" w14:textId="77777777" w:rsidR="00464D39" w:rsidRDefault="00464D39" w:rsidP="00464D39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5D63D3E" w14:textId="77777777" w:rsidR="00464D39" w:rsidRDefault="00464D39" w:rsidP="00464D3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46F849D7" w14:textId="77777777" w:rsidR="00464D39" w:rsidRDefault="00464D39" w:rsidP="00464D39">
      <w:pPr>
        <w:pStyle w:val="PL"/>
      </w:pPr>
      <w:r>
        <w:t xml:space="preserve">      uses </w:t>
      </w:r>
      <w:proofErr w:type="spellStart"/>
      <w:r>
        <w:t>GeoAreaToCellMappingGrp</w:t>
      </w:r>
      <w:proofErr w:type="spellEnd"/>
      <w:r>
        <w:t>;</w:t>
      </w:r>
    </w:p>
    <w:p w14:paraId="3E35A089" w14:textId="77777777" w:rsidR="00464D39" w:rsidRDefault="00464D39" w:rsidP="00464D39">
      <w:pPr>
        <w:pStyle w:val="PL"/>
      </w:pPr>
      <w:r>
        <w:t xml:space="preserve">    }</w:t>
      </w:r>
    </w:p>
    <w:p w14:paraId="2A5C8309" w14:textId="77777777" w:rsidR="00464D39" w:rsidRDefault="00464D39" w:rsidP="00464D39">
      <w:pPr>
        <w:pStyle w:val="PL"/>
      </w:pPr>
      <w:r>
        <w:t xml:space="preserve">        </w:t>
      </w:r>
    </w:p>
    <w:p w14:paraId="3A1BACE3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taiList</w:t>
      </w:r>
      <w:proofErr w:type="spellEnd"/>
      <w:r>
        <w:t xml:space="preserve"> {</w:t>
      </w:r>
    </w:p>
    <w:p w14:paraId="52C45848" w14:textId="77777777" w:rsidR="00464D39" w:rsidRDefault="00464D39" w:rsidP="00464D39">
      <w:pPr>
        <w:pStyle w:val="PL"/>
      </w:pPr>
      <w:r>
        <w:t xml:space="preserve">      description "Tracking Area Identity list";</w:t>
      </w:r>
    </w:p>
    <w:p w14:paraId="517B9780" w14:textId="77777777" w:rsidR="00464D39" w:rsidRDefault="00464D39" w:rsidP="00464D39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D6FDF12" w14:textId="77777777" w:rsidR="00464D39" w:rsidRDefault="00464D39" w:rsidP="00464D39">
      <w:pPr>
        <w:pStyle w:val="PL"/>
      </w:pPr>
      <w:r>
        <w:t xml:space="preserve">      min-elements 1;</w:t>
      </w:r>
    </w:p>
    <w:p w14:paraId="17CD79A7" w14:textId="77777777" w:rsidR="00464D39" w:rsidRDefault="00464D39" w:rsidP="00464D39">
      <w:pPr>
        <w:pStyle w:val="PL"/>
      </w:pPr>
      <w:r>
        <w:t xml:space="preserve">      max-elements 8;</w:t>
      </w:r>
    </w:p>
    <w:p w14:paraId="40C0B36A" w14:textId="77777777" w:rsidR="00464D39" w:rsidRDefault="00464D39" w:rsidP="00464D3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3BAFC8BE" w14:textId="77777777" w:rsidR="00464D39" w:rsidRDefault="00464D39" w:rsidP="00464D39">
      <w:pPr>
        <w:pStyle w:val="PL"/>
      </w:pPr>
      <w:r>
        <w:t xml:space="preserve">      uses types3gpp:TaiGrp;</w:t>
      </w:r>
    </w:p>
    <w:p w14:paraId="61B4F5B1" w14:textId="77777777" w:rsidR="00464D39" w:rsidRDefault="00464D39" w:rsidP="00464D39">
      <w:pPr>
        <w:pStyle w:val="PL"/>
      </w:pPr>
      <w:r>
        <w:t xml:space="preserve">    }</w:t>
      </w:r>
    </w:p>
    <w:p w14:paraId="76426AE1" w14:textId="77777777" w:rsidR="00464D39" w:rsidRDefault="00464D39" w:rsidP="00464D39">
      <w:pPr>
        <w:pStyle w:val="PL"/>
      </w:pPr>
      <w:r>
        <w:t xml:space="preserve">    </w:t>
      </w:r>
    </w:p>
    <w:p w14:paraId="6D0B22EF" w14:textId="77777777" w:rsidR="00464D39" w:rsidRDefault="00464D39" w:rsidP="00464D39">
      <w:pPr>
        <w:pStyle w:val="PL"/>
      </w:pPr>
      <w:r>
        <w:t xml:space="preserve">    leaf-list </w:t>
      </w:r>
      <w:proofErr w:type="spellStart"/>
      <w:r>
        <w:t>nrCellIdList</w:t>
      </w:r>
      <w:proofErr w:type="spellEnd"/>
      <w:r>
        <w:t xml:space="preserve"> {</w:t>
      </w:r>
    </w:p>
    <w:p w14:paraId="5F482BED" w14:textId="77777777" w:rsidR="00464D39" w:rsidRDefault="00464D39" w:rsidP="00464D39">
      <w:pPr>
        <w:pStyle w:val="PL"/>
      </w:pPr>
      <w:r>
        <w:t xml:space="preserve">      type string;</w:t>
      </w:r>
    </w:p>
    <w:p w14:paraId="6EC9FBBC" w14:textId="77777777" w:rsidR="00464D39" w:rsidRDefault="00464D39" w:rsidP="00464D39">
      <w:pPr>
        <w:pStyle w:val="PL"/>
      </w:pPr>
      <w:r>
        <w:t xml:space="preserve">      description "List of NR cells identified by NG-RAN CGI";</w:t>
      </w:r>
    </w:p>
    <w:p w14:paraId="55CB56ED" w14:textId="77777777" w:rsidR="00464D39" w:rsidRDefault="00464D39" w:rsidP="00464D39">
      <w:pPr>
        <w:pStyle w:val="PL"/>
      </w:pPr>
      <w:r>
        <w:t xml:space="preserve">    }</w:t>
      </w:r>
    </w:p>
    <w:p w14:paraId="74D2B735" w14:textId="77777777" w:rsidR="00464D39" w:rsidRDefault="00464D39" w:rsidP="00464D39">
      <w:pPr>
        <w:pStyle w:val="PL"/>
      </w:pPr>
      <w:r>
        <w:t xml:space="preserve">    </w:t>
      </w:r>
    </w:p>
    <w:p w14:paraId="52CB68C9" w14:textId="77777777" w:rsidR="00464D39" w:rsidRDefault="00464D39" w:rsidP="00464D39">
      <w:pPr>
        <w:pStyle w:val="PL"/>
      </w:pPr>
      <w:r>
        <w:t xml:space="preserve">    leaf-list </w:t>
      </w:r>
      <w:proofErr w:type="spellStart"/>
      <w:r>
        <w:t>eutraCellIdList</w:t>
      </w:r>
      <w:proofErr w:type="spellEnd"/>
      <w:r>
        <w:t xml:space="preserve"> {</w:t>
      </w:r>
    </w:p>
    <w:p w14:paraId="607FBCA9" w14:textId="77777777" w:rsidR="00464D39" w:rsidRDefault="00464D39" w:rsidP="00464D39">
      <w:pPr>
        <w:pStyle w:val="PL"/>
      </w:pPr>
      <w:r>
        <w:t xml:space="preserve">      type string;</w:t>
      </w:r>
    </w:p>
    <w:p w14:paraId="1F7590D7" w14:textId="77777777" w:rsidR="00464D39" w:rsidRDefault="00464D39" w:rsidP="00464D39">
      <w:pPr>
        <w:pStyle w:val="PL"/>
      </w:pPr>
      <w:r>
        <w:t xml:space="preserve">      description "List of E-UTRAN cells identified by E-UTRAN-CGI";</w:t>
      </w:r>
    </w:p>
    <w:p w14:paraId="7C423BBA" w14:textId="77777777" w:rsidR="00464D39" w:rsidRDefault="00464D39" w:rsidP="00464D39">
      <w:pPr>
        <w:pStyle w:val="PL"/>
      </w:pPr>
      <w:r>
        <w:t xml:space="preserve">    }</w:t>
      </w:r>
    </w:p>
    <w:p w14:paraId="13FA548C" w14:textId="77777777" w:rsidR="00464D39" w:rsidRDefault="00464D39" w:rsidP="00464D39">
      <w:pPr>
        <w:pStyle w:val="PL"/>
      </w:pPr>
      <w:r>
        <w:t xml:space="preserve">    </w:t>
      </w:r>
    </w:p>
    <w:p w14:paraId="058A29A6" w14:textId="77777777" w:rsidR="00464D39" w:rsidRDefault="00464D39" w:rsidP="00464D39">
      <w:pPr>
        <w:pStyle w:val="PL"/>
      </w:pPr>
      <w:r>
        <w:t xml:space="preserve">    leaf-list </w:t>
      </w:r>
      <w:proofErr w:type="spellStart"/>
      <w:r>
        <w:t>utraCellIdList</w:t>
      </w:r>
      <w:proofErr w:type="spellEnd"/>
      <w:r>
        <w:t xml:space="preserve"> {</w:t>
      </w:r>
    </w:p>
    <w:p w14:paraId="206C6DEB" w14:textId="77777777" w:rsidR="00464D39" w:rsidRDefault="00464D39" w:rsidP="00464D39">
      <w:pPr>
        <w:pStyle w:val="PL"/>
      </w:pPr>
      <w:r>
        <w:t xml:space="preserve">      type string;</w:t>
      </w:r>
    </w:p>
    <w:p w14:paraId="7AC19514" w14:textId="77777777" w:rsidR="00464D39" w:rsidRDefault="00464D39" w:rsidP="00464D39">
      <w:pPr>
        <w:pStyle w:val="PL"/>
      </w:pPr>
      <w:r>
        <w:t xml:space="preserve">      description "List of UTRAN cells identified by UTRAN CGI";</w:t>
      </w:r>
    </w:p>
    <w:p w14:paraId="6F810FC2" w14:textId="77777777" w:rsidR="00464D39" w:rsidRDefault="00464D39" w:rsidP="00464D39">
      <w:pPr>
        <w:pStyle w:val="PL"/>
      </w:pPr>
      <w:r>
        <w:t xml:space="preserve">    }</w:t>
      </w:r>
    </w:p>
    <w:p w14:paraId="45466A1B" w14:textId="77777777" w:rsidR="00464D39" w:rsidRDefault="00464D39" w:rsidP="00464D39">
      <w:pPr>
        <w:pStyle w:val="PL"/>
      </w:pPr>
      <w:r>
        <w:t xml:space="preserve">  }</w:t>
      </w:r>
    </w:p>
    <w:p w14:paraId="3961658D" w14:textId="77777777" w:rsidR="00464D39" w:rsidRDefault="00464D39" w:rsidP="00464D39">
      <w:pPr>
        <w:pStyle w:val="PL"/>
      </w:pPr>
    </w:p>
    <w:p w14:paraId="6881A098" w14:textId="77777777" w:rsidR="00464D39" w:rsidRDefault="00464D39" w:rsidP="00464D39">
      <w:pPr>
        <w:pStyle w:val="PL"/>
      </w:pPr>
      <w:r>
        <w:t xml:space="preserve">  grouping </w:t>
      </w:r>
      <w:proofErr w:type="spellStart"/>
      <w:r>
        <w:t>NodeFilterGrp</w:t>
      </w:r>
      <w:proofErr w:type="spellEnd"/>
      <w:r>
        <w:t xml:space="preserve"> {</w:t>
      </w:r>
    </w:p>
    <w:p w14:paraId="4FFAE745" w14:textId="77777777" w:rsidR="00464D39" w:rsidRDefault="00464D39" w:rsidP="00464D39">
      <w:pPr>
        <w:pStyle w:val="PL"/>
      </w:pPr>
    </w:p>
    <w:p w14:paraId="67872C2A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areaOfInterest</w:t>
      </w:r>
      <w:proofErr w:type="spellEnd"/>
      <w:r>
        <w:t xml:space="preserve"> {</w:t>
      </w:r>
    </w:p>
    <w:p w14:paraId="47B628E4" w14:textId="77777777" w:rsidR="00464D39" w:rsidRDefault="00464D39" w:rsidP="00464D39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24B804E" w14:textId="77777777" w:rsidR="00464D39" w:rsidRDefault="00464D39" w:rsidP="00464D3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15860322" w14:textId="77777777" w:rsidR="00464D39" w:rsidRDefault="00464D39" w:rsidP="00464D39">
      <w:pPr>
        <w:pStyle w:val="PL"/>
      </w:pPr>
      <w:r>
        <w:t xml:space="preserve">        type string;</w:t>
      </w:r>
    </w:p>
    <w:p w14:paraId="5132FE2D" w14:textId="77777777" w:rsidR="00464D39" w:rsidRDefault="00464D39" w:rsidP="00464D39">
      <w:pPr>
        <w:pStyle w:val="PL"/>
      </w:pPr>
      <w:r>
        <w:t xml:space="preserve">      }</w:t>
      </w:r>
    </w:p>
    <w:p w14:paraId="2C4DE17C" w14:textId="77777777" w:rsidR="00464D39" w:rsidRDefault="00464D39" w:rsidP="00464D39">
      <w:pPr>
        <w:pStyle w:val="PL"/>
      </w:pPr>
      <w:r>
        <w:t xml:space="preserve">      uses </w:t>
      </w:r>
      <w:proofErr w:type="spellStart"/>
      <w:r>
        <w:t>AreaOfInterestGrp</w:t>
      </w:r>
      <w:proofErr w:type="spellEnd"/>
      <w:r>
        <w:t xml:space="preserve">;          </w:t>
      </w:r>
    </w:p>
    <w:p w14:paraId="42D0236B" w14:textId="77777777" w:rsidR="00464D39" w:rsidRDefault="00464D39" w:rsidP="00464D39">
      <w:pPr>
        <w:pStyle w:val="PL"/>
      </w:pPr>
      <w:r>
        <w:t xml:space="preserve">      description "It specifies a location(s) from where the management data</w:t>
      </w:r>
    </w:p>
    <w:p w14:paraId="45EBA3C0" w14:textId="77777777" w:rsidR="00464D39" w:rsidRDefault="00464D39" w:rsidP="00464D39">
      <w:pPr>
        <w:pStyle w:val="PL"/>
      </w:pPr>
      <w:r>
        <w:t xml:space="preserve">        shall be collected. It is defined in terms of TAI(s).";</w:t>
      </w:r>
    </w:p>
    <w:p w14:paraId="7BF5DB75" w14:textId="77777777" w:rsidR="00464D39" w:rsidRDefault="00464D39" w:rsidP="00464D39">
      <w:pPr>
        <w:pStyle w:val="PL"/>
      </w:pPr>
      <w:r>
        <w:t xml:space="preserve">    }</w:t>
      </w:r>
    </w:p>
    <w:p w14:paraId="21F10820" w14:textId="77777777" w:rsidR="00464D39" w:rsidRDefault="00464D39" w:rsidP="00464D39">
      <w:pPr>
        <w:pStyle w:val="PL"/>
      </w:pPr>
    </w:p>
    <w:p w14:paraId="36D16767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networkDomain</w:t>
      </w:r>
      <w:proofErr w:type="spellEnd"/>
      <w:r>
        <w:t xml:space="preserve"> {</w:t>
      </w:r>
    </w:p>
    <w:p w14:paraId="1A78A19A" w14:textId="77777777" w:rsidR="00464D39" w:rsidRDefault="00464D39" w:rsidP="00464D39">
      <w:pPr>
        <w:pStyle w:val="PL"/>
      </w:pPr>
      <w:r>
        <w:t xml:space="preserve">      type enumeration {</w:t>
      </w:r>
    </w:p>
    <w:p w14:paraId="20DC59DA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CN;</w:t>
      </w:r>
    </w:p>
    <w:p w14:paraId="406FCFEB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RAN;</w:t>
      </w:r>
    </w:p>
    <w:p w14:paraId="1C884E67" w14:textId="77777777" w:rsidR="00464D39" w:rsidRDefault="00464D39" w:rsidP="00464D39">
      <w:pPr>
        <w:pStyle w:val="PL"/>
      </w:pPr>
      <w:r>
        <w:t xml:space="preserve">      }</w:t>
      </w:r>
    </w:p>
    <w:p w14:paraId="34348BB4" w14:textId="77777777" w:rsidR="00464D39" w:rsidRDefault="00464D39" w:rsidP="00464D39">
      <w:pPr>
        <w:pStyle w:val="PL"/>
      </w:pPr>
      <w:r>
        <w:t xml:space="preserve">      // mandatory false</w:t>
      </w:r>
    </w:p>
    <w:p w14:paraId="5EE03A67" w14:textId="77777777" w:rsidR="00464D39" w:rsidRDefault="00464D39" w:rsidP="00464D39">
      <w:pPr>
        <w:pStyle w:val="PL"/>
      </w:pPr>
      <w:r>
        <w:t xml:space="preserve">      description "It specifies the network domain of the target node. This</w:t>
      </w:r>
    </w:p>
    <w:p w14:paraId="5B2D5C3B" w14:textId="77777777" w:rsidR="00464D39" w:rsidRDefault="00464D39" w:rsidP="00464D39">
      <w:pPr>
        <w:pStyle w:val="PL"/>
      </w:pPr>
      <w:r>
        <w:t xml:space="preserve">        will also result in collecting appropriate management data from the</w:t>
      </w:r>
    </w:p>
    <w:p w14:paraId="763822F7" w14:textId="77777777" w:rsidR="00464D39" w:rsidRDefault="00464D39" w:rsidP="00464D39">
      <w:pPr>
        <w:pStyle w:val="PL"/>
      </w:pPr>
      <w:r>
        <w:t xml:space="preserve">        nodes belonging to the specified domain.";</w:t>
      </w:r>
    </w:p>
    <w:p w14:paraId="62A24E45" w14:textId="77777777" w:rsidR="00464D39" w:rsidRDefault="00464D39" w:rsidP="00464D39">
      <w:pPr>
        <w:pStyle w:val="PL"/>
      </w:pPr>
      <w:r>
        <w:t xml:space="preserve">    }</w:t>
      </w:r>
    </w:p>
    <w:p w14:paraId="07A1A6AE" w14:textId="77777777" w:rsidR="00464D39" w:rsidRDefault="00464D39" w:rsidP="00464D39">
      <w:pPr>
        <w:pStyle w:val="PL"/>
      </w:pPr>
    </w:p>
    <w:p w14:paraId="5F840D1E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cpUpType</w:t>
      </w:r>
      <w:proofErr w:type="spellEnd"/>
      <w:r>
        <w:t xml:space="preserve"> {</w:t>
      </w:r>
    </w:p>
    <w:p w14:paraId="67F822AB" w14:textId="77777777" w:rsidR="00464D39" w:rsidRDefault="00464D39" w:rsidP="00464D39">
      <w:pPr>
        <w:pStyle w:val="PL"/>
      </w:pPr>
      <w:r>
        <w:t xml:space="preserve">      type enumeration {</w:t>
      </w:r>
    </w:p>
    <w:p w14:paraId="3556F41B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CP;</w:t>
      </w:r>
    </w:p>
    <w:p w14:paraId="63DF7E8E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UP;</w:t>
      </w:r>
    </w:p>
    <w:p w14:paraId="10070A1F" w14:textId="77777777" w:rsidR="00464D39" w:rsidRDefault="00464D39" w:rsidP="00464D39">
      <w:pPr>
        <w:pStyle w:val="PL"/>
      </w:pPr>
      <w:r>
        <w:t xml:space="preserve">      }</w:t>
      </w:r>
    </w:p>
    <w:p w14:paraId="791BF663" w14:textId="77777777" w:rsidR="00464D39" w:rsidRDefault="00464D39" w:rsidP="00464D39">
      <w:pPr>
        <w:pStyle w:val="PL"/>
      </w:pPr>
      <w:r>
        <w:t xml:space="preserve">      // mandatory false</w:t>
      </w:r>
    </w:p>
    <w:p w14:paraId="40C83DD5" w14:textId="77777777" w:rsidR="00464D39" w:rsidRDefault="00464D39" w:rsidP="00464D39">
      <w:pPr>
        <w:pStyle w:val="PL"/>
      </w:pPr>
      <w:r>
        <w:t xml:space="preserve">     description "It specifies the traffic type of the target node. This will</w:t>
      </w:r>
    </w:p>
    <w:p w14:paraId="5CF8F69C" w14:textId="77777777" w:rsidR="00464D39" w:rsidRDefault="00464D39" w:rsidP="00464D39">
      <w:pPr>
        <w:pStyle w:val="PL"/>
      </w:pPr>
      <w:r>
        <w:t xml:space="preserve">       also result in collecting appropriate management data from the nodes</w:t>
      </w:r>
    </w:p>
    <w:p w14:paraId="56199D88" w14:textId="77777777" w:rsidR="00464D39" w:rsidRDefault="00464D39" w:rsidP="00464D39">
      <w:pPr>
        <w:pStyle w:val="PL"/>
      </w:pPr>
      <w:r>
        <w:t xml:space="preserve">       handling the specified traffic (</w:t>
      </w:r>
      <w:proofErr w:type="spellStart"/>
      <w:r>
        <w:t>e.g</w:t>
      </w:r>
      <w:proofErr w:type="spellEnd"/>
      <w:r>
        <w:t xml:space="preserve"> AMF for CP and UPF for UP).";</w:t>
      </w:r>
    </w:p>
    <w:p w14:paraId="2FBD4299" w14:textId="77777777" w:rsidR="00464D39" w:rsidRDefault="00464D39" w:rsidP="00464D39">
      <w:pPr>
        <w:pStyle w:val="PL"/>
      </w:pPr>
      <w:r>
        <w:t xml:space="preserve">    }</w:t>
      </w:r>
    </w:p>
    <w:p w14:paraId="0AB0B968" w14:textId="77777777" w:rsidR="00464D39" w:rsidRDefault="00464D39" w:rsidP="00464D39">
      <w:pPr>
        <w:pStyle w:val="PL"/>
      </w:pPr>
    </w:p>
    <w:p w14:paraId="38C58BBF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sst</w:t>
      </w:r>
      <w:proofErr w:type="spellEnd"/>
      <w:r>
        <w:t xml:space="preserve"> {</w:t>
      </w:r>
    </w:p>
    <w:p w14:paraId="0D8EE460" w14:textId="77777777" w:rsidR="00464D39" w:rsidRDefault="00464D39" w:rsidP="00464D39">
      <w:pPr>
        <w:pStyle w:val="PL"/>
      </w:pPr>
      <w:r>
        <w:t xml:space="preserve">      type uint8;  // TS 28.003 clause 28.4.</w:t>
      </w:r>
    </w:p>
    <w:p w14:paraId="3DDBDD04" w14:textId="77777777" w:rsidR="00464D39" w:rsidRDefault="00464D39" w:rsidP="00464D39">
      <w:pPr>
        <w:pStyle w:val="PL"/>
      </w:pPr>
      <w:r>
        <w:t xml:space="preserve">      description "It specifies the slice service type (SST) of which the slice</w:t>
      </w:r>
    </w:p>
    <w:p w14:paraId="36BAA763" w14:textId="77777777" w:rsidR="00464D39" w:rsidRDefault="00464D39" w:rsidP="00464D39">
      <w:pPr>
        <w:pStyle w:val="PL"/>
      </w:pPr>
      <w:r>
        <w:t xml:space="preserve">        subnet should be targeted. Please refer to 3GPP TS 23.501: 'System</w:t>
      </w:r>
    </w:p>
    <w:p w14:paraId="31B45F00" w14:textId="77777777" w:rsidR="00464D39" w:rsidRDefault="00464D39" w:rsidP="00464D39">
      <w:pPr>
        <w:pStyle w:val="PL"/>
      </w:pPr>
      <w:r>
        <w:lastRenderedPageBreak/>
        <w:t xml:space="preserve">        Architecture for the 5G System'";</w:t>
      </w:r>
    </w:p>
    <w:p w14:paraId="6FAD5B43" w14:textId="77777777" w:rsidR="00464D39" w:rsidRDefault="00464D39" w:rsidP="00464D39">
      <w:pPr>
        <w:pStyle w:val="PL"/>
      </w:pPr>
      <w:r>
        <w:t xml:space="preserve">    }</w:t>
      </w:r>
    </w:p>
    <w:p w14:paraId="6893187E" w14:textId="77777777" w:rsidR="00464D39" w:rsidRDefault="00464D39" w:rsidP="00464D39">
      <w:pPr>
        <w:pStyle w:val="PL"/>
      </w:pPr>
      <w:r>
        <w:t xml:space="preserve">  }</w:t>
      </w:r>
    </w:p>
    <w:p w14:paraId="6E1F7D0D" w14:textId="77777777" w:rsidR="00464D39" w:rsidRDefault="00464D39" w:rsidP="00464D39">
      <w:pPr>
        <w:pStyle w:val="PL"/>
      </w:pPr>
    </w:p>
    <w:p w14:paraId="490D4F69" w14:textId="77777777" w:rsidR="00464D39" w:rsidRDefault="00464D39" w:rsidP="00464D39">
      <w:pPr>
        <w:pStyle w:val="PL"/>
      </w:pPr>
      <w:r>
        <w:t xml:space="preserve">  typedef </w:t>
      </w:r>
      <w:proofErr w:type="spellStart"/>
      <w:r>
        <w:t>mgtDataCategoryType</w:t>
      </w:r>
      <w:proofErr w:type="spellEnd"/>
      <w:r>
        <w:t xml:space="preserve"> {</w:t>
      </w:r>
    </w:p>
    <w:p w14:paraId="1EAC5A5F" w14:textId="77777777" w:rsidR="00464D39" w:rsidRDefault="00464D39" w:rsidP="00464D39">
      <w:pPr>
        <w:pStyle w:val="PL"/>
      </w:pPr>
      <w:r>
        <w:t xml:space="preserve">    type enumeration {</w:t>
      </w:r>
    </w:p>
    <w:p w14:paraId="55139F37" w14:textId="77777777" w:rsidR="00464D39" w:rsidRDefault="00464D39" w:rsidP="00464D39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COVERAGE;</w:t>
      </w:r>
    </w:p>
    <w:p w14:paraId="6CCFDD5D" w14:textId="77777777" w:rsidR="00464D39" w:rsidRDefault="00464D39" w:rsidP="00464D39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CAPACITY;</w:t>
      </w:r>
    </w:p>
    <w:p w14:paraId="7D6C378F" w14:textId="77777777" w:rsidR="00464D39" w:rsidRDefault="00464D39" w:rsidP="00464D39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ENERGY_EFFICIENCY;</w:t>
      </w:r>
    </w:p>
    <w:p w14:paraId="3B9C760A" w14:textId="77777777" w:rsidR="00464D39" w:rsidRDefault="00464D39" w:rsidP="00464D39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MOBILITY;</w:t>
      </w:r>
    </w:p>
    <w:p w14:paraId="7C6938AB" w14:textId="77777777" w:rsidR="00464D39" w:rsidRDefault="00464D39" w:rsidP="00464D39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ACCESSIBILITY;</w:t>
      </w:r>
    </w:p>
    <w:p w14:paraId="6BAFEC8F" w14:textId="77777777" w:rsidR="00464D39" w:rsidRDefault="00464D39" w:rsidP="00464D39">
      <w:pPr>
        <w:pStyle w:val="PL"/>
      </w:pPr>
      <w:r>
        <w:t xml:space="preserve">    }</w:t>
      </w:r>
    </w:p>
    <w:p w14:paraId="57130E47" w14:textId="77777777" w:rsidR="00464D39" w:rsidRDefault="00464D39" w:rsidP="00464D39">
      <w:pPr>
        <w:pStyle w:val="PL"/>
      </w:pPr>
      <w:r>
        <w:t xml:space="preserve">    description "";</w:t>
      </w:r>
    </w:p>
    <w:p w14:paraId="11179C07" w14:textId="77777777" w:rsidR="00464D39" w:rsidRDefault="00464D39" w:rsidP="00464D39">
      <w:pPr>
        <w:pStyle w:val="PL"/>
      </w:pPr>
      <w:r>
        <w:t xml:space="preserve">  }</w:t>
      </w:r>
    </w:p>
    <w:p w14:paraId="51C9710A" w14:textId="77777777" w:rsidR="00464D39" w:rsidRDefault="00464D39" w:rsidP="00464D39">
      <w:pPr>
        <w:pStyle w:val="PL"/>
      </w:pPr>
    </w:p>
    <w:p w14:paraId="380264D3" w14:textId="77777777" w:rsidR="00464D39" w:rsidRDefault="00464D39" w:rsidP="00464D39">
      <w:pPr>
        <w:pStyle w:val="PL"/>
      </w:pPr>
      <w:r>
        <w:t xml:space="preserve">  grouping </w:t>
      </w:r>
      <w:proofErr w:type="spellStart"/>
      <w:r>
        <w:t>ManagementDataCollectionGrp</w:t>
      </w:r>
      <w:proofErr w:type="spellEnd"/>
      <w:r>
        <w:t xml:space="preserve"> {</w:t>
      </w:r>
    </w:p>
    <w:p w14:paraId="4EE2C479" w14:textId="77777777" w:rsidR="00464D39" w:rsidRDefault="00464D39" w:rsidP="00464D39">
      <w:pPr>
        <w:pStyle w:val="PL"/>
      </w:pPr>
    </w:p>
    <w:p w14:paraId="6C983D48" w14:textId="77777777" w:rsidR="00464D39" w:rsidRDefault="00464D39" w:rsidP="00464D39">
      <w:pPr>
        <w:pStyle w:val="PL"/>
      </w:pPr>
      <w:r>
        <w:t xml:space="preserve">    choice </w:t>
      </w:r>
      <w:proofErr w:type="spellStart"/>
      <w:r>
        <w:t>managementData</w:t>
      </w:r>
      <w:proofErr w:type="spellEnd"/>
      <w:r>
        <w:t xml:space="preserve"> {</w:t>
      </w:r>
    </w:p>
    <w:p w14:paraId="2773DF81" w14:textId="77777777" w:rsidR="00464D39" w:rsidRDefault="00464D39" w:rsidP="00464D39">
      <w:pPr>
        <w:pStyle w:val="PL"/>
      </w:pPr>
      <w:r>
        <w:t xml:space="preserve">      case </w:t>
      </w:r>
      <w:proofErr w:type="spellStart"/>
      <w:r>
        <w:t>mgtDataCategory</w:t>
      </w:r>
      <w:proofErr w:type="spellEnd"/>
      <w:r>
        <w:t xml:space="preserve"> {</w:t>
      </w:r>
    </w:p>
    <w:p w14:paraId="23522484" w14:textId="77777777" w:rsidR="00464D39" w:rsidRDefault="00464D39" w:rsidP="00464D39">
      <w:pPr>
        <w:pStyle w:val="PL"/>
      </w:pPr>
      <w:r>
        <w:t xml:space="preserve">        leaf-list category  {</w:t>
      </w:r>
    </w:p>
    <w:p w14:paraId="214FAED3" w14:textId="77777777" w:rsidR="00464D39" w:rsidRDefault="00464D39" w:rsidP="00464D39">
      <w:pPr>
        <w:pStyle w:val="PL"/>
      </w:pPr>
      <w:r>
        <w:t xml:space="preserve">          type </w:t>
      </w:r>
      <w:proofErr w:type="spellStart"/>
      <w:r>
        <w:t>mgtDataCategoryType</w:t>
      </w:r>
      <w:proofErr w:type="spellEnd"/>
      <w:r>
        <w:t>;</w:t>
      </w:r>
    </w:p>
    <w:p w14:paraId="08F2AA73" w14:textId="77777777" w:rsidR="00464D39" w:rsidRDefault="00464D39" w:rsidP="00464D39">
      <w:pPr>
        <w:pStyle w:val="PL"/>
      </w:pPr>
      <w:r>
        <w:t xml:space="preserve">          min-elements 1;</w:t>
      </w:r>
    </w:p>
    <w:p w14:paraId="6081B06D" w14:textId="77777777" w:rsidR="00464D39" w:rsidRDefault="00464D39" w:rsidP="00464D39">
      <w:pPr>
        <w:pStyle w:val="PL"/>
      </w:pPr>
      <w:r>
        <w:t xml:space="preserve">          max-elements 5; // The ENUM contains 5 possible values</w:t>
      </w:r>
    </w:p>
    <w:p w14:paraId="6A5A3DB5" w14:textId="77777777" w:rsidR="00464D39" w:rsidRDefault="00464D39" w:rsidP="00464D39">
      <w:pPr>
        <w:pStyle w:val="PL"/>
      </w:pPr>
      <w:r>
        <w:t xml:space="preserve">          description "This attributes defines the type of management data that</w:t>
      </w:r>
    </w:p>
    <w:p w14:paraId="22FE291D" w14:textId="77777777" w:rsidR="00464D39" w:rsidRDefault="00464D39" w:rsidP="00464D39">
      <w:pPr>
        <w:pStyle w:val="PL"/>
      </w:pPr>
      <w:r>
        <w:t xml:space="preserve">            are requested.</w:t>
      </w:r>
    </w:p>
    <w:p w14:paraId="0B7C07A5" w14:textId="77777777" w:rsidR="00464D39" w:rsidRDefault="00464D39" w:rsidP="00464D39">
      <w:pPr>
        <w:pStyle w:val="PL"/>
      </w:pPr>
    </w:p>
    <w:p w14:paraId="303DEAB5" w14:textId="77777777" w:rsidR="00464D39" w:rsidRDefault="00464D39" w:rsidP="00464D39">
      <w:pPr>
        <w:pStyle w:val="PL"/>
      </w:pPr>
      <w:r>
        <w:t xml:space="preserve">            Allowed values for data category are COVERAGE, CAPACITY,</w:t>
      </w:r>
    </w:p>
    <w:p w14:paraId="5261EA35" w14:textId="77777777" w:rsidR="00464D39" w:rsidRDefault="00464D39" w:rsidP="00464D39">
      <w:pPr>
        <w:pStyle w:val="PL"/>
      </w:pPr>
      <w:r>
        <w:t xml:space="preserve">            ENERGY_EFFICIENCY, MOBILITY, ACCESSIBILITY. The data categories</w:t>
      </w:r>
    </w:p>
    <w:p w14:paraId="1162E5E6" w14:textId="77777777" w:rsidR="00464D39" w:rsidRDefault="00464D39" w:rsidP="00464D39">
      <w:pPr>
        <w:pStyle w:val="PL"/>
      </w:pPr>
      <w:r>
        <w:t xml:space="preserve">            will map to certain measurement families defined in TS 28.552, see</w:t>
      </w:r>
    </w:p>
    <w:p w14:paraId="1A1A5896" w14:textId="77777777" w:rsidR="00464D39" w:rsidRDefault="00464D39" w:rsidP="00464D39">
      <w:pPr>
        <w:pStyle w:val="PL"/>
      </w:pPr>
      <w:r>
        <w:t xml:space="preserve">            below. In addition to the below mappings, </w:t>
      </w:r>
      <w:proofErr w:type="spellStart"/>
      <w:r>
        <w:t>MnS</w:t>
      </w:r>
      <w:proofErr w:type="spellEnd"/>
      <w:r>
        <w:t xml:space="preserve"> producer may map the</w:t>
      </w:r>
    </w:p>
    <w:p w14:paraId="7FC53686" w14:textId="77777777" w:rsidR="00464D39" w:rsidRDefault="00464D39" w:rsidP="00464D39">
      <w:pPr>
        <w:pStyle w:val="PL"/>
      </w:pPr>
      <w:r>
        <w:t xml:space="preserve">            provided categories to any additional proprietary management data,</w:t>
      </w:r>
    </w:p>
    <w:p w14:paraId="4BC9B02F" w14:textId="77777777" w:rsidR="00464D39" w:rsidRDefault="00464D39" w:rsidP="00464D39">
      <w:pPr>
        <w:pStyle w:val="PL"/>
      </w:pPr>
      <w:r>
        <w:t xml:space="preserve">            as appropriate.</w:t>
      </w:r>
    </w:p>
    <w:p w14:paraId="1378DE82" w14:textId="77777777" w:rsidR="00464D39" w:rsidRDefault="00464D39" w:rsidP="00464D39">
      <w:pPr>
        <w:pStyle w:val="PL"/>
      </w:pPr>
    </w:p>
    <w:p w14:paraId="1EFCD621" w14:textId="77777777" w:rsidR="00464D39" w:rsidRDefault="00464D39" w:rsidP="00464D39">
      <w:pPr>
        <w:pStyle w:val="PL"/>
      </w:pPr>
      <w:r>
        <w:t xml:space="preserve">            - The COVERAGE category will map to measurement families of MR</w:t>
      </w:r>
    </w:p>
    <w:p w14:paraId="64AF6C9A" w14:textId="77777777" w:rsidR="00464D39" w:rsidRDefault="00464D39" w:rsidP="00464D39">
      <w:pPr>
        <w:pStyle w:val="PL"/>
      </w:pPr>
      <w:r>
        <w:t xml:space="preserve">            (measurements related to Measurement Report) and L1M (measurements</w:t>
      </w:r>
    </w:p>
    <w:p w14:paraId="38E64E20" w14:textId="77777777" w:rsidR="00464D39" w:rsidRDefault="00464D39" w:rsidP="00464D39">
      <w:pPr>
        <w:pStyle w:val="PL"/>
      </w:pPr>
      <w:r>
        <w:t xml:space="preserve">            related to Layer 1 Measurement).</w:t>
      </w:r>
    </w:p>
    <w:p w14:paraId="764FF6F7" w14:textId="77777777" w:rsidR="00464D39" w:rsidRDefault="00464D39" w:rsidP="00464D39">
      <w:pPr>
        <w:pStyle w:val="PL"/>
      </w:pPr>
    </w:p>
    <w:p w14:paraId="74C25DA9" w14:textId="77777777" w:rsidR="00464D39" w:rsidRDefault="00464D39" w:rsidP="00464D39">
      <w:pPr>
        <w:pStyle w:val="PL"/>
      </w:pPr>
      <w:r>
        <w:t xml:space="preserve">            - The CAPACITY category will map to measurement family RRU</w:t>
      </w:r>
    </w:p>
    <w:p w14:paraId="5F900704" w14:textId="77777777" w:rsidR="00464D39" w:rsidRDefault="00464D39" w:rsidP="00464D39">
      <w:pPr>
        <w:pStyle w:val="PL"/>
      </w:pPr>
      <w:r>
        <w:t xml:space="preserve">            (measurements related to Radio Resource Utilization).</w:t>
      </w:r>
    </w:p>
    <w:p w14:paraId="336A1093" w14:textId="77777777" w:rsidR="00464D39" w:rsidRDefault="00464D39" w:rsidP="00464D39">
      <w:pPr>
        <w:pStyle w:val="PL"/>
      </w:pPr>
    </w:p>
    <w:p w14:paraId="070AB55E" w14:textId="77777777" w:rsidR="00464D39" w:rsidRDefault="00464D39" w:rsidP="00464D39">
      <w:pPr>
        <w:pStyle w:val="PL"/>
      </w:pPr>
      <w:r>
        <w:t xml:space="preserve">            - The ENERGY_EFFICIENCY category will map to measurement family PEE</w:t>
      </w:r>
    </w:p>
    <w:p w14:paraId="40DC8215" w14:textId="77777777" w:rsidR="00464D39" w:rsidRDefault="00464D39" w:rsidP="00464D39">
      <w:pPr>
        <w:pStyle w:val="PL"/>
      </w:pPr>
      <w:r>
        <w:t xml:space="preserve">            (measurements related to Power, Energy and Environment).</w:t>
      </w:r>
    </w:p>
    <w:p w14:paraId="66773C8A" w14:textId="77777777" w:rsidR="00464D39" w:rsidRDefault="00464D39" w:rsidP="00464D39">
      <w:pPr>
        <w:pStyle w:val="PL"/>
      </w:pPr>
    </w:p>
    <w:p w14:paraId="075A5CF8" w14:textId="77777777" w:rsidR="00464D39" w:rsidRDefault="00464D39" w:rsidP="00464D39">
      <w:pPr>
        <w:pStyle w:val="PL"/>
      </w:pPr>
      <w:r>
        <w:t xml:space="preserve">            - The MOBILITY category will map to measurement family MM</w:t>
      </w:r>
    </w:p>
    <w:p w14:paraId="30AD399C" w14:textId="77777777" w:rsidR="00464D39" w:rsidRDefault="00464D39" w:rsidP="00464D39">
      <w:pPr>
        <w:pStyle w:val="PL"/>
      </w:pPr>
      <w:r>
        <w:t xml:space="preserve">            (measurements related to Mobility Management).</w:t>
      </w:r>
    </w:p>
    <w:p w14:paraId="0087F343" w14:textId="77777777" w:rsidR="00464D39" w:rsidRDefault="00464D39" w:rsidP="00464D39">
      <w:pPr>
        <w:pStyle w:val="PL"/>
      </w:pPr>
    </w:p>
    <w:p w14:paraId="7A8BFFCB" w14:textId="77777777" w:rsidR="00464D39" w:rsidRDefault="00464D39" w:rsidP="00464D39">
      <w:pPr>
        <w:pStyle w:val="PL"/>
      </w:pPr>
      <w:r>
        <w:t xml:space="preserve">            - The ACCESSIBILITY category will map to measurement family CE</w:t>
      </w:r>
    </w:p>
    <w:p w14:paraId="67E10043" w14:textId="77777777" w:rsidR="00464D39" w:rsidRDefault="00464D39" w:rsidP="00464D39">
      <w:pPr>
        <w:pStyle w:val="PL"/>
      </w:pPr>
      <w:r>
        <w:t xml:space="preserve">            (measurements related to Connection Establishment).";</w:t>
      </w:r>
    </w:p>
    <w:p w14:paraId="3DD3F6E9" w14:textId="77777777" w:rsidR="00464D39" w:rsidRDefault="00464D39" w:rsidP="00464D39">
      <w:pPr>
        <w:pStyle w:val="PL"/>
      </w:pPr>
      <w:r>
        <w:t xml:space="preserve">        }</w:t>
      </w:r>
    </w:p>
    <w:p w14:paraId="07B42A0E" w14:textId="77777777" w:rsidR="00464D39" w:rsidRDefault="00464D39" w:rsidP="00464D39">
      <w:pPr>
        <w:pStyle w:val="PL"/>
      </w:pPr>
      <w:r>
        <w:t xml:space="preserve">      }</w:t>
      </w:r>
    </w:p>
    <w:p w14:paraId="25BE13A9" w14:textId="77777777" w:rsidR="00464D39" w:rsidRDefault="00464D39" w:rsidP="00464D39">
      <w:pPr>
        <w:pStyle w:val="PL"/>
      </w:pPr>
      <w:r>
        <w:t xml:space="preserve">      case </w:t>
      </w:r>
      <w:proofErr w:type="spellStart"/>
      <w:r>
        <w:t>mgtDataName</w:t>
      </w:r>
      <w:proofErr w:type="spellEnd"/>
      <w:r>
        <w:t xml:space="preserve"> {</w:t>
      </w:r>
    </w:p>
    <w:p w14:paraId="0804F332" w14:textId="77777777" w:rsidR="00464D39" w:rsidRDefault="00464D39" w:rsidP="00464D39">
      <w:pPr>
        <w:pStyle w:val="PL"/>
      </w:pPr>
      <w:r>
        <w:t xml:space="preserve">        leaf-list name {</w:t>
      </w:r>
    </w:p>
    <w:p w14:paraId="40F26C80" w14:textId="77777777" w:rsidR="00464D39" w:rsidRDefault="00464D39" w:rsidP="00464D39">
      <w:pPr>
        <w:pStyle w:val="PL"/>
      </w:pPr>
      <w:r>
        <w:t xml:space="preserve">          type string;</w:t>
      </w:r>
    </w:p>
    <w:p w14:paraId="2F395234" w14:textId="77777777" w:rsidR="00464D39" w:rsidRDefault="00464D39" w:rsidP="00464D39">
      <w:pPr>
        <w:pStyle w:val="PL"/>
      </w:pPr>
      <w:r>
        <w:t xml:space="preserve">          min-elements 1;</w:t>
      </w:r>
    </w:p>
    <w:p w14:paraId="4513575A" w14:textId="77777777" w:rsidR="00464D39" w:rsidRDefault="00464D39" w:rsidP="00464D39">
      <w:pPr>
        <w:pStyle w:val="PL"/>
      </w:pPr>
      <w:r>
        <w:t xml:space="preserve">          description "List of management data identified by name.</w:t>
      </w:r>
    </w:p>
    <w:p w14:paraId="120AF5F5" w14:textId="77777777" w:rsidR="00464D39" w:rsidRDefault="00464D39" w:rsidP="00464D39">
      <w:pPr>
        <w:pStyle w:val="PL"/>
      </w:pPr>
    </w:p>
    <w:p w14:paraId="498A7ED0" w14:textId="77777777" w:rsidR="00464D39" w:rsidRDefault="00464D39" w:rsidP="00464D39">
      <w:pPr>
        <w:pStyle w:val="PL"/>
      </w:pPr>
      <w:r>
        <w:t xml:space="preserve">          The list may include metrics or set of metrics defined</w:t>
      </w:r>
    </w:p>
    <w:p w14:paraId="612FBDFD" w14:textId="77777777" w:rsidR="00464D39" w:rsidRDefault="00464D39" w:rsidP="00464D39">
      <w:pPr>
        <w:pStyle w:val="PL"/>
      </w:pPr>
      <w:r>
        <w:t xml:space="preserve">            in TS 28.552, TS 28.554 and TS 32.422.</w:t>
      </w:r>
    </w:p>
    <w:p w14:paraId="7F98773C" w14:textId="77777777" w:rsidR="00464D39" w:rsidRDefault="00464D39" w:rsidP="00464D39">
      <w:pPr>
        <w:pStyle w:val="PL"/>
      </w:pPr>
    </w:p>
    <w:p w14:paraId="17234152" w14:textId="77777777" w:rsidR="00464D39" w:rsidRDefault="00464D39" w:rsidP="00464D39">
      <w:pPr>
        <w:pStyle w:val="PL"/>
      </w:pPr>
      <w:r>
        <w:t xml:space="preserve">            The metrics are identified with their names/identifiers.</w:t>
      </w:r>
    </w:p>
    <w:p w14:paraId="3E8D9878" w14:textId="77777777" w:rsidR="00464D39" w:rsidRDefault="00464D39" w:rsidP="00464D39">
      <w:pPr>
        <w:pStyle w:val="PL"/>
      </w:pPr>
      <w:r>
        <w:t xml:space="preserve">            For performance measurements defined in TS 28.552 the name is</w:t>
      </w:r>
    </w:p>
    <w:p w14:paraId="591EF77A" w14:textId="77777777" w:rsidR="00464D39" w:rsidRDefault="00464D39" w:rsidP="00464D39">
      <w:pPr>
        <w:pStyle w:val="PL"/>
        <w:rPr>
          <w:ins w:id="4" w:author="Zu Qiang"/>
        </w:rPr>
      </w:pPr>
      <w:ins w:id="5" w:author="Zu Qiang">
        <w:r>
          <w:t xml:space="preserve">            constructed as the bullet e) of the measurement definition.</w:t>
        </w:r>
      </w:ins>
    </w:p>
    <w:p w14:paraId="1408F2E4" w14:textId="77777777" w:rsidR="00464D39" w:rsidRDefault="00464D39" w:rsidP="00464D39">
      <w:pPr>
        <w:pStyle w:val="PL"/>
        <w:rPr>
          <w:del w:id="6" w:author="Zu Qiang"/>
        </w:rPr>
      </w:pPr>
      <w:del w:id="7" w:author="Zu Qiang">
        <w:r>
          <w:delText xml:space="preserve">            constructed as follows:</w:delText>
        </w:r>
      </w:del>
    </w:p>
    <w:p w14:paraId="365ADA10" w14:textId="77777777" w:rsidR="00464D39" w:rsidRDefault="00464D39" w:rsidP="00464D39">
      <w:pPr>
        <w:pStyle w:val="PL"/>
        <w:rPr>
          <w:del w:id="8" w:author="Zu Qiang"/>
        </w:rPr>
      </w:pPr>
      <w:del w:id="9" w:author="Zu Qiang">
        <w:r>
          <w:rPr>
            <w:noProof/>
          </w:rPr>
          <w:delText xml:space="preserve">              - 'family.measurementName.subcounter' for measurement types with</w:delText>
        </w:r>
      </w:del>
    </w:p>
    <w:p w14:paraId="566C6B5B" w14:textId="77777777" w:rsidR="00464D39" w:rsidRDefault="00464D39" w:rsidP="00464D39">
      <w:pPr>
        <w:pStyle w:val="PL"/>
        <w:rPr>
          <w:del w:id="10" w:author="Zu Qiang"/>
        </w:rPr>
      </w:pPr>
      <w:del w:id="11" w:author="Zu Qiang">
        <w:r>
          <w:delText xml:space="preserve">                subcounters</w:delText>
        </w:r>
      </w:del>
    </w:p>
    <w:p w14:paraId="185F7035" w14:textId="77777777" w:rsidR="00464D39" w:rsidRDefault="00464D39" w:rsidP="00464D39">
      <w:pPr>
        <w:pStyle w:val="PL"/>
        <w:rPr>
          <w:del w:id="12" w:author="Zu Qiang"/>
        </w:rPr>
      </w:pPr>
      <w:del w:id="13" w:author="Zu Qiang">
        <w:r>
          <w:delText xml:space="preserve">              - 'family.measurementName' for measurement types without</w:delText>
        </w:r>
      </w:del>
    </w:p>
    <w:p w14:paraId="2060552E" w14:textId="77777777" w:rsidR="00464D39" w:rsidRDefault="00464D39" w:rsidP="00464D39">
      <w:pPr>
        <w:pStyle w:val="PL"/>
        <w:rPr>
          <w:del w:id="14" w:author="Zu Qiang"/>
        </w:rPr>
      </w:pPr>
      <w:del w:id="15" w:author="Zu Qiang">
        <w:r>
          <w:delText xml:space="preserve">                subcounters</w:delText>
        </w:r>
      </w:del>
    </w:p>
    <w:p w14:paraId="2AB09AD5" w14:textId="77777777" w:rsidR="00464D39" w:rsidRDefault="00464D39" w:rsidP="00464D39">
      <w:pPr>
        <w:pStyle w:val="PL"/>
        <w:rPr>
          <w:del w:id="16" w:author="Zu Qiang"/>
        </w:rPr>
      </w:pPr>
      <w:del w:id="17" w:author="Zu Qiang">
        <w:r>
          <w:delText xml:space="preserve">              - 'family' for measurement families</w:delText>
        </w:r>
      </w:del>
    </w:p>
    <w:p w14:paraId="54309E0B" w14:textId="77777777" w:rsidR="00464D39" w:rsidRDefault="00464D39" w:rsidP="00464D39">
      <w:pPr>
        <w:pStyle w:val="PL"/>
      </w:pPr>
    </w:p>
    <w:p w14:paraId="682BDC78" w14:textId="77777777" w:rsidR="00464D39" w:rsidRDefault="00464D39" w:rsidP="00464D39">
      <w:pPr>
        <w:pStyle w:val="PL"/>
      </w:pPr>
      <w:r>
        <w:t xml:space="preserve">            For KPIs defined in TS 28.554 the name is defined according to the</w:t>
      </w:r>
    </w:p>
    <w:p w14:paraId="75B5C494" w14:textId="77777777" w:rsidR="00464D39" w:rsidRDefault="00464D39" w:rsidP="00464D39">
      <w:pPr>
        <w:pStyle w:val="PL"/>
      </w:pPr>
      <w:r>
        <w:t xml:space="preserve">            KPI definitions template as the component designated with a).</w:t>
      </w:r>
    </w:p>
    <w:p w14:paraId="59434B90" w14:textId="77777777" w:rsidR="00464D39" w:rsidRDefault="00464D39" w:rsidP="00464D39">
      <w:pPr>
        <w:pStyle w:val="PL"/>
      </w:pPr>
    </w:p>
    <w:p w14:paraId="05B6BF70" w14:textId="77777777" w:rsidR="00464D39" w:rsidRDefault="00464D39" w:rsidP="00464D39">
      <w:pPr>
        <w:pStyle w:val="PL"/>
      </w:pPr>
      <w:r>
        <w:t xml:space="preserve">            For trace metrics (including trace messages, MDT measurements</w:t>
      </w:r>
    </w:p>
    <w:p w14:paraId="4EDAE349" w14:textId="77777777" w:rsidR="00464D39" w:rsidRDefault="00464D39" w:rsidP="00464D39">
      <w:pPr>
        <w:pStyle w:val="PL"/>
      </w:pPr>
      <w:r>
        <w:t xml:space="preserve">            (Immediate MDT, Logged MDT, Logged MBSFN MDT), RLF and RCEF</w:t>
      </w:r>
    </w:p>
    <w:p w14:paraId="3E4E38D1" w14:textId="77777777" w:rsidR="00464D39" w:rsidRDefault="00464D39" w:rsidP="00464D39">
      <w:pPr>
        <w:pStyle w:val="PL"/>
      </w:pPr>
      <w:r>
        <w:t xml:space="preserve">            reports) defined in TS 32.422, the name (metric identifier) is</w:t>
      </w:r>
    </w:p>
    <w:p w14:paraId="59E686D6" w14:textId="77777777" w:rsidR="00464D39" w:rsidRDefault="00464D39" w:rsidP="00464D39">
      <w:pPr>
        <w:pStyle w:val="PL"/>
      </w:pPr>
      <w:r>
        <w:t xml:space="preserve">            defined in clause 10 of TS 32.422.</w:t>
      </w:r>
    </w:p>
    <w:p w14:paraId="7BCFA292" w14:textId="77777777" w:rsidR="00464D39" w:rsidRDefault="00464D39" w:rsidP="00464D39">
      <w:pPr>
        <w:pStyle w:val="PL"/>
      </w:pPr>
      <w:r>
        <w:t xml:space="preserve">            </w:t>
      </w:r>
    </w:p>
    <w:p w14:paraId="679CAB48" w14:textId="77777777" w:rsidR="00464D39" w:rsidRDefault="00464D39" w:rsidP="00464D39">
      <w:pPr>
        <w:pStyle w:val="PL"/>
      </w:pPr>
      <w:r>
        <w:t xml:space="preserve">            For non-3GPP specified </w:t>
      </w:r>
      <w:proofErr w:type="spellStart"/>
      <w:r>
        <w:t>managment</w:t>
      </w:r>
      <w:proofErr w:type="spellEnd"/>
      <w:r>
        <w:t xml:space="preserve"> data the name is defined </w:t>
      </w:r>
    </w:p>
    <w:p w14:paraId="0063C6E5" w14:textId="77777777" w:rsidR="00464D39" w:rsidRDefault="00464D39" w:rsidP="00464D39">
      <w:pPr>
        <w:pStyle w:val="PL"/>
      </w:pPr>
      <w:r>
        <w:lastRenderedPageBreak/>
        <w:t xml:space="preserve">            elsewhere.";</w:t>
      </w:r>
    </w:p>
    <w:p w14:paraId="0ED1FB96" w14:textId="77777777" w:rsidR="00464D39" w:rsidRDefault="00464D39" w:rsidP="00464D39">
      <w:pPr>
        <w:pStyle w:val="PL"/>
      </w:pPr>
      <w:r>
        <w:t xml:space="preserve">          }</w:t>
      </w:r>
    </w:p>
    <w:p w14:paraId="28AD6C68" w14:textId="77777777" w:rsidR="00464D39" w:rsidRDefault="00464D39" w:rsidP="00464D39">
      <w:pPr>
        <w:pStyle w:val="PL"/>
      </w:pPr>
      <w:r>
        <w:t xml:space="preserve">      }</w:t>
      </w:r>
    </w:p>
    <w:p w14:paraId="20249B7F" w14:textId="77777777" w:rsidR="00464D39" w:rsidRDefault="00464D39" w:rsidP="00464D39">
      <w:pPr>
        <w:pStyle w:val="PL"/>
      </w:pPr>
      <w:r>
        <w:t xml:space="preserve">      mandatory true;</w:t>
      </w:r>
    </w:p>
    <w:p w14:paraId="376E084A" w14:textId="77777777" w:rsidR="00464D39" w:rsidRDefault="00464D39" w:rsidP="00464D39">
      <w:pPr>
        <w:pStyle w:val="PL"/>
      </w:pPr>
      <w:r>
        <w:t xml:space="preserve">    }</w:t>
      </w:r>
    </w:p>
    <w:p w14:paraId="1340DEB8" w14:textId="77777777" w:rsidR="00464D39" w:rsidRDefault="00464D39" w:rsidP="00464D39">
      <w:pPr>
        <w:pStyle w:val="PL"/>
      </w:pPr>
    </w:p>
    <w:p w14:paraId="3AACF889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targetNodeFilter</w:t>
      </w:r>
      <w:proofErr w:type="spellEnd"/>
      <w:r>
        <w:t xml:space="preserve"> {</w:t>
      </w:r>
    </w:p>
    <w:p w14:paraId="18C76262" w14:textId="77777777" w:rsidR="00464D39" w:rsidRDefault="00464D39" w:rsidP="00464D39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4160F70" w14:textId="77777777" w:rsidR="00464D39" w:rsidRDefault="00464D39" w:rsidP="00464D3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4D5AFA41" w14:textId="77777777" w:rsidR="00464D39" w:rsidRDefault="00464D39" w:rsidP="00464D39">
      <w:pPr>
        <w:pStyle w:val="PL"/>
      </w:pPr>
      <w:r>
        <w:t xml:space="preserve">        type string;</w:t>
      </w:r>
    </w:p>
    <w:p w14:paraId="363F5CCA" w14:textId="77777777" w:rsidR="00464D39" w:rsidRDefault="00464D39" w:rsidP="00464D39">
      <w:pPr>
        <w:pStyle w:val="PL"/>
      </w:pPr>
      <w:r>
        <w:t xml:space="preserve">      }</w:t>
      </w:r>
    </w:p>
    <w:p w14:paraId="37D78EAB" w14:textId="77777777" w:rsidR="00464D39" w:rsidRDefault="00464D39" w:rsidP="00464D39">
      <w:pPr>
        <w:pStyle w:val="PL"/>
      </w:pPr>
      <w:r>
        <w:t xml:space="preserve">      min-elements 1;</w:t>
      </w:r>
    </w:p>
    <w:p w14:paraId="6389156E" w14:textId="77777777" w:rsidR="00464D39" w:rsidRDefault="00464D39" w:rsidP="00464D39">
      <w:pPr>
        <w:pStyle w:val="PL"/>
      </w:pPr>
      <w:r>
        <w:t xml:space="preserve">      description "Set of information to target the Object Instance to collect</w:t>
      </w:r>
    </w:p>
    <w:p w14:paraId="1D07F89A" w14:textId="77777777" w:rsidR="00464D39" w:rsidRDefault="00464D39" w:rsidP="00464D39">
      <w:pPr>
        <w:pStyle w:val="PL"/>
      </w:pPr>
      <w:r>
        <w:t xml:space="preserve">        the measurements from.";</w:t>
      </w:r>
    </w:p>
    <w:p w14:paraId="55D8E50A" w14:textId="77777777" w:rsidR="00464D39" w:rsidRDefault="00464D39" w:rsidP="00464D39">
      <w:pPr>
        <w:pStyle w:val="PL"/>
      </w:pPr>
      <w:r>
        <w:t xml:space="preserve">      uses </w:t>
      </w:r>
      <w:proofErr w:type="spellStart"/>
      <w:r>
        <w:t>NodeFilterGrp</w:t>
      </w:r>
      <w:proofErr w:type="spellEnd"/>
      <w:r>
        <w:t>;</w:t>
      </w:r>
    </w:p>
    <w:p w14:paraId="7CD79A34" w14:textId="77777777" w:rsidR="00464D39" w:rsidRDefault="00464D39" w:rsidP="00464D39">
      <w:pPr>
        <w:pStyle w:val="PL"/>
      </w:pPr>
      <w:r>
        <w:t xml:space="preserve">    }</w:t>
      </w:r>
    </w:p>
    <w:p w14:paraId="7643BA78" w14:textId="77777777" w:rsidR="00464D39" w:rsidRDefault="00464D39" w:rsidP="00464D39">
      <w:pPr>
        <w:pStyle w:val="PL"/>
      </w:pPr>
    </w:p>
    <w:p w14:paraId="1F5577EB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collectionTimeWindow</w:t>
      </w:r>
      <w:proofErr w:type="spellEnd"/>
      <w:r>
        <w:t xml:space="preserve"> {</w:t>
      </w:r>
    </w:p>
    <w:p w14:paraId="2CE6429F" w14:textId="77777777" w:rsidR="00464D39" w:rsidRDefault="00464D39" w:rsidP="00464D39">
      <w:pPr>
        <w:pStyle w:val="PL"/>
      </w:pPr>
      <w:r>
        <w:t xml:space="preserve">        key "</w:t>
      </w:r>
      <w:proofErr w:type="spellStart"/>
      <w:r>
        <w:t>startTime</w:t>
      </w:r>
      <w:proofErr w:type="spellEnd"/>
      <w:r>
        <w:t xml:space="preserve"> </w:t>
      </w:r>
      <w:proofErr w:type="spellStart"/>
      <w:r>
        <w:t>endTime</w:t>
      </w:r>
      <w:proofErr w:type="spellEnd"/>
      <w:r>
        <w:t>";</w:t>
      </w:r>
    </w:p>
    <w:p w14:paraId="189695D8" w14:textId="77777777" w:rsidR="00464D39" w:rsidRDefault="00464D39" w:rsidP="00464D39">
      <w:pPr>
        <w:pStyle w:val="PL"/>
      </w:pPr>
      <w:r>
        <w:t xml:space="preserve">        max-elements 1;</w:t>
      </w:r>
    </w:p>
    <w:p w14:paraId="63FF4F44" w14:textId="77777777" w:rsidR="00464D39" w:rsidRDefault="00464D39" w:rsidP="00464D39">
      <w:pPr>
        <w:pStyle w:val="PL"/>
      </w:pPr>
      <w:r>
        <w:t xml:space="preserve">        description "Collection time window for which the management data</w:t>
      </w:r>
    </w:p>
    <w:p w14:paraId="5490CEB3" w14:textId="77777777" w:rsidR="00464D39" w:rsidRDefault="00464D39" w:rsidP="00464D39">
      <w:pPr>
        <w:pStyle w:val="PL"/>
      </w:pPr>
      <w:r>
        <w:t xml:space="preserve">          should be reported.";</w:t>
      </w:r>
    </w:p>
    <w:p w14:paraId="5256918D" w14:textId="77777777" w:rsidR="00464D39" w:rsidRDefault="00464D39" w:rsidP="00464D39">
      <w:pPr>
        <w:pStyle w:val="PL"/>
      </w:pPr>
      <w:r>
        <w:t xml:space="preserve">        uses types3gpp:TimeWindowGrp;</w:t>
      </w:r>
    </w:p>
    <w:p w14:paraId="5E1AB6F9" w14:textId="77777777" w:rsidR="00464D39" w:rsidRDefault="00464D39" w:rsidP="00464D39">
      <w:pPr>
        <w:pStyle w:val="PL"/>
      </w:pPr>
      <w:r>
        <w:t xml:space="preserve">   }</w:t>
      </w:r>
    </w:p>
    <w:p w14:paraId="41EA45C0" w14:textId="77777777" w:rsidR="00464D39" w:rsidRDefault="00464D39" w:rsidP="00464D39">
      <w:pPr>
        <w:pStyle w:val="PL"/>
      </w:pPr>
    </w:p>
    <w:p w14:paraId="5382A1AD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reportingCtrl</w:t>
      </w:r>
      <w:proofErr w:type="spellEnd"/>
      <w:r>
        <w:t xml:space="preserve"> {</w:t>
      </w:r>
    </w:p>
    <w:p w14:paraId="55815C43" w14:textId="77777777" w:rsidR="00464D39" w:rsidRDefault="00464D39" w:rsidP="00464D39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EBD5E30" w14:textId="77777777" w:rsidR="00464D39" w:rsidRDefault="00464D39" w:rsidP="00464D3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21D34E33" w14:textId="77777777" w:rsidR="00464D39" w:rsidRDefault="00464D39" w:rsidP="00464D39">
      <w:pPr>
        <w:pStyle w:val="PL"/>
      </w:pPr>
      <w:r>
        <w:t xml:space="preserve">        type string;</w:t>
      </w:r>
    </w:p>
    <w:p w14:paraId="426BD08C" w14:textId="77777777" w:rsidR="00464D39" w:rsidRDefault="00464D39" w:rsidP="00464D39">
      <w:pPr>
        <w:pStyle w:val="PL"/>
      </w:pPr>
      <w:r>
        <w:t xml:space="preserve">      }</w:t>
      </w:r>
    </w:p>
    <w:p w14:paraId="3D2C526B" w14:textId="77777777" w:rsidR="00464D39" w:rsidRDefault="00464D39" w:rsidP="00464D39">
      <w:pPr>
        <w:pStyle w:val="PL"/>
      </w:pPr>
      <w:r>
        <w:t xml:space="preserve">       min-elements 1;</w:t>
      </w:r>
    </w:p>
    <w:p w14:paraId="68629841" w14:textId="77777777" w:rsidR="00464D39" w:rsidRDefault="00464D39" w:rsidP="00464D39">
      <w:pPr>
        <w:pStyle w:val="PL"/>
      </w:pPr>
      <w:r>
        <w:t xml:space="preserve">       max-elements 1;</w:t>
      </w:r>
    </w:p>
    <w:p w14:paraId="2977D719" w14:textId="77777777" w:rsidR="00464D39" w:rsidRDefault="00464D39" w:rsidP="00464D39">
      <w:pPr>
        <w:pStyle w:val="PL"/>
      </w:pPr>
      <w:r>
        <w:t xml:space="preserve">       uses types3gpp:ReportingCtrl;</w:t>
      </w:r>
    </w:p>
    <w:p w14:paraId="7583999E" w14:textId="77777777" w:rsidR="00464D39" w:rsidRDefault="00464D39" w:rsidP="00464D39">
      <w:pPr>
        <w:pStyle w:val="PL"/>
      </w:pPr>
      <w:r>
        <w:t xml:space="preserve">       description "Selecting the reporting method and defining associated</w:t>
      </w:r>
    </w:p>
    <w:p w14:paraId="54A943CC" w14:textId="77777777" w:rsidR="00464D39" w:rsidRDefault="00464D39" w:rsidP="00464D39">
      <w:pPr>
        <w:pStyle w:val="PL"/>
      </w:pPr>
      <w:r>
        <w:t xml:space="preserve">         control parameters.";</w:t>
      </w:r>
    </w:p>
    <w:p w14:paraId="7C9ADD9F" w14:textId="77777777" w:rsidR="00464D39" w:rsidRDefault="00464D39" w:rsidP="00464D39">
      <w:pPr>
        <w:pStyle w:val="PL"/>
      </w:pPr>
      <w:r>
        <w:t xml:space="preserve">    }</w:t>
      </w:r>
    </w:p>
    <w:p w14:paraId="5C3507E8" w14:textId="77777777" w:rsidR="00464D39" w:rsidRDefault="00464D39" w:rsidP="00464D39">
      <w:pPr>
        <w:pStyle w:val="PL"/>
      </w:pPr>
    </w:p>
    <w:p w14:paraId="797D45E4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dataScope</w:t>
      </w:r>
      <w:proofErr w:type="spellEnd"/>
      <w:r>
        <w:t xml:space="preserve"> {</w:t>
      </w:r>
    </w:p>
    <w:p w14:paraId="55EF2A45" w14:textId="77777777" w:rsidR="00464D39" w:rsidRDefault="00464D39" w:rsidP="00464D39">
      <w:pPr>
        <w:pStyle w:val="PL"/>
      </w:pPr>
      <w:r>
        <w:t xml:space="preserve">        type enumeration {</w:t>
      </w:r>
    </w:p>
    <w:p w14:paraId="53358F61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SNSSAI;</w:t>
      </w:r>
    </w:p>
    <w:p w14:paraId="48CA4ECF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5QI;</w:t>
      </w:r>
    </w:p>
    <w:p w14:paraId="143E3B7C" w14:textId="77777777" w:rsidR="00464D39" w:rsidRDefault="00464D39" w:rsidP="00464D39">
      <w:pPr>
        <w:pStyle w:val="PL"/>
      </w:pPr>
      <w:r>
        <w:t xml:space="preserve">        }</w:t>
      </w:r>
    </w:p>
    <w:p w14:paraId="327CC72F" w14:textId="77777777" w:rsidR="00464D39" w:rsidRDefault="00464D39" w:rsidP="00464D39">
      <w:pPr>
        <w:pStyle w:val="PL"/>
      </w:pPr>
      <w:r>
        <w:t xml:space="preserve">        // mandatory false; [Implicit]</w:t>
      </w:r>
    </w:p>
    <w:p w14:paraId="77F22652" w14:textId="77777777" w:rsidR="00464D39" w:rsidRDefault="00464D39" w:rsidP="00464D39">
      <w:pPr>
        <w:pStyle w:val="PL"/>
      </w:pPr>
      <w:r>
        <w:t xml:space="preserve">        description "It specifies whether the required data is reported per</w:t>
      </w:r>
    </w:p>
    <w:p w14:paraId="1FB5063C" w14:textId="77777777" w:rsidR="00464D39" w:rsidRDefault="00464D39" w:rsidP="00464D39">
      <w:pPr>
        <w:pStyle w:val="PL"/>
      </w:pPr>
      <w:r>
        <w:t xml:space="preserve">          S-NSSAI or per 5QI.";</w:t>
      </w:r>
    </w:p>
    <w:p w14:paraId="7EBCFBBE" w14:textId="77777777" w:rsidR="00464D39" w:rsidRDefault="00464D39" w:rsidP="00464D39">
      <w:pPr>
        <w:pStyle w:val="PL"/>
      </w:pPr>
      <w:r>
        <w:t xml:space="preserve">    }</w:t>
      </w:r>
    </w:p>
    <w:p w14:paraId="3312A0F5" w14:textId="77777777" w:rsidR="00464D39" w:rsidRDefault="00464D39" w:rsidP="00464D39">
      <w:pPr>
        <w:pStyle w:val="PL"/>
      </w:pPr>
      <w:r>
        <w:t xml:space="preserve">  }</w:t>
      </w:r>
    </w:p>
    <w:p w14:paraId="6CB5B76F" w14:textId="77777777" w:rsidR="00464D39" w:rsidRDefault="00464D39" w:rsidP="00464D39">
      <w:pPr>
        <w:pStyle w:val="PL"/>
      </w:pPr>
    </w:p>
    <w:p w14:paraId="124B14C3" w14:textId="77777777" w:rsidR="00464D39" w:rsidRDefault="00464D39" w:rsidP="00464D39">
      <w:pPr>
        <w:pStyle w:val="PL"/>
      </w:pPr>
      <w:r>
        <w:t xml:space="preserve">  augment /subnet3gpp:SubNetwork {</w:t>
      </w:r>
    </w:p>
    <w:p w14:paraId="656844FE" w14:textId="77777777" w:rsidR="00464D39" w:rsidRDefault="00464D39" w:rsidP="00464D39">
      <w:pPr>
        <w:pStyle w:val="PL"/>
      </w:pPr>
    </w:p>
    <w:p w14:paraId="6C2BC167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ManagementDataCollection</w:t>
      </w:r>
      <w:proofErr w:type="spellEnd"/>
      <w:r>
        <w:t xml:space="preserve"> {</w:t>
      </w:r>
    </w:p>
    <w:p w14:paraId="65A7734B" w14:textId="77777777" w:rsidR="00464D39" w:rsidRDefault="00464D39" w:rsidP="00464D39">
      <w:pPr>
        <w:pStyle w:val="PL"/>
      </w:pPr>
      <w:r>
        <w:t xml:space="preserve">      key id;</w:t>
      </w:r>
    </w:p>
    <w:p w14:paraId="63FEED38" w14:textId="77777777" w:rsidR="00464D39" w:rsidRDefault="00464D39" w:rsidP="00464D39">
      <w:pPr>
        <w:pStyle w:val="PL"/>
      </w:pPr>
      <w:r>
        <w:t xml:space="preserve">      uses top3gpp:Top_Grp ;</w:t>
      </w:r>
    </w:p>
    <w:p w14:paraId="45DF698A" w14:textId="77777777" w:rsidR="00464D39" w:rsidRDefault="00464D39" w:rsidP="00464D39">
      <w:pPr>
        <w:pStyle w:val="PL"/>
      </w:pPr>
      <w:r>
        <w:t xml:space="preserve">      container attributes {</w:t>
      </w:r>
    </w:p>
    <w:p w14:paraId="26E0B810" w14:textId="77777777" w:rsidR="00464D39" w:rsidRDefault="00464D39" w:rsidP="00464D39">
      <w:pPr>
        <w:pStyle w:val="PL"/>
      </w:pPr>
      <w:r>
        <w:t xml:space="preserve">          uses </w:t>
      </w:r>
      <w:proofErr w:type="spellStart"/>
      <w:r>
        <w:t>ManagementDataCollectionGrp</w:t>
      </w:r>
      <w:proofErr w:type="spellEnd"/>
      <w:r>
        <w:t>;</w:t>
      </w:r>
    </w:p>
    <w:p w14:paraId="16020AFE" w14:textId="77777777" w:rsidR="00464D39" w:rsidRDefault="00464D39" w:rsidP="00464D39">
      <w:pPr>
        <w:pStyle w:val="PL"/>
      </w:pPr>
      <w:r>
        <w:t xml:space="preserve">      }</w:t>
      </w:r>
    </w:p>
    <w:p w14:paraId="676C6932" w14:textId="77777777" w:rsidR="00464D39" w:rsidRDefault="00464D39" w:rsidP="00464D39">
      <w:pPr>
        <w:pStyle w:val="PL"/>
      </w:pPr>
      <w:r>
        <w:t xml:space="preserve">      description "This IOC represents a management data collection request</w:t>
      </w:r>
    </w:p>
    <w:p w14:paraId="450C8279" w14:textId="77777777" w:rsidR="00464D39" w:rsidRDefault="00464D39" w:rsidP="00464D39">
      <w:pPr>
        <w:pStyle w:val="PL"/>
      </w:pPr>
      <w:r>
        <w:t xml:space="preserve">        job. The requested data could be of kind Trace, MDT (Minimization</w:t>
      </w:r>
    </w:p>
    <w:p w14:paraId="0BF63799" w14:textId="77777777" w:rsidR="00464D39" w:rsidRDefault="00464D39" w:rsidP="00464D39">
      <w:pPr>
        <w:pStyle w:val="PL"/>
      </w:pPr>
      <w:r>
        <w:t xml:space="preserve">        of Drive Test), RLF (Radio Link Failure) report, RCEF (RRC Connection</w:t>
      </w:r>
    </w:p>
    <w:p w14:paraId="7FBFA1AD" w14:textId="77777777" w:rsidR="00464D39" w:rsidRDefault="00464D39" w:rsidP="00464D39">
      <w:pPr>
        <w:pStyle w:val="PL"/>
      </w:pPr>
      <w:r>
        <w:t xml:space="preserve">        Establishment Failure) report, PM (performance measurements), KPI</w:t>
      </w:r>
    </w:p>
    <w:p w14:paraId="75AA536B" w14:textId="77777777" w:rsidR="00464D39" w:rsidRDefault="00464D39" w:rsidP="00464D39">
      <w:pPr>
        <w:pStyle w:val="PL"/>
      </w:pPr>
      <w:r>
        <w:t xml:space="preserve">        (end-to-end key performance indicators) or a combination of these.</w:t>
      </w:r>
    </w:p>
    <w:p w14:paraId="224F2D87" w14:textId="77777777" w:rsidR="00464D39" w:rsidRDefault="00464D39" w:rsidP="00464D39">
      <w:pPr>
        <w:pStyle w:val="PL"/>
      </w:pPr>
    </w:p>
    <w:p w14:paraId="52925F0C" w14:textId="77777777" w:rsidR="00464D39" w:rsidRDefault="00464D39" w:rsidP="00464D39">
      <w:pPr>
        <w:pStyle w:val="PL"/>
      </w:pPr>
      <w:r>
        <w:t xml:space="preserve">        The attribute '</w:t>
      </w:r>
      <w:proofErr w:type="spellStart"/>
      <w:r>
        <w:t>managementData</w:t>
      </w:r>
      <w:proofErr w:type="spellEnd"/>
      <w:r>
        <w:t>' defines the management data which shall</w:t>
      </w:r>
    </w:p>
    <w:p w14:paraId="54552261" w14:textId="77777777" w:rsidR="00464D39" w:rsidRDefault="00464D39" w:rsidP="00464D39">
      <w:pPr>
        <w:pStyle w:val="PL"/>
      </w:pPr>
      <w:r>
        <w:t xml:space="preserve">        be reported. This may either include a list of data categories or a</w:t>
      </w:r>
    </w:p>
    <w:p w14:paraId="6114C6F7" w14:textId="77777777" w:rsidR="00464D39" w:rsidRDefault="00464D39" w:rsidP="00464D39">
      <w:pPr>
        <w:pStyle w:val="PL"/>
      </w:pPr>
      <w:r>
        <w:t xml:space="preserve">        list of management data identified with their name. For further details</w:t>
      </w:r>
    </w:p>
    <w:p w14:paraId="7521E8DD" w14:textId="77777777" w:rsidR="00464D39" w:rsidRDefault="00464D39" w:rsidP="00464D39">
      <w:pPr>
        <w:pStyle w:val="PL"/>
      </w:pPr>
      <w:r>
        <w:t xml:space="preserve">        see TS 28.622 clause 4.3.50. The '</w:t>
      </w:r>
      <w:proofErr w:type="spellStart"/>
      <w:r>
        <w:t>targetNodeFilter</w:t>
      </w:r>
      <w:proofErr w:type="spellEnd"/>
      <w:r>
        <w:t>' attribute can be</w:t>
      </w:r>
    </w:p>
    <w:p w14:paraId="30EF5F25" w14:textId="77777777" w:rsidR="00464D39" w:rsidRDefault="00464D39" w:rsidP="00464D39">
      <w:pPr>
        <w:pStyle w:val="PL"/>
      </w:pPr>
      <w:r>
        <w:t xml:space="preserve">        used to target object instance(s) producing the required management</w:t>
      </w:r>
    </w:p>
    <w:p w14:paraId="6A21E7D4" w14:textId="77777777" w:rsidR="00464D39" w:rsidRDefault="00464D39" w:rsidP="00464D39">
      <w:pPr>
        <w:pStyle w:val="PL"/>
      </w:pPr>
      <w:r>
        <w:t xml:space="preserve">        data. It is assumed that the consumer may not have detailed knowledge</w:t>
      </w:r>
    </w:p>
    <w:p w14:paraId="31C7A49B" w14:textId="77777777" w:rsidR="00464D39" w:rsidRDefault="00464D39" w:rsidP="00464D39">
      <w:pPr>
        <w:pStyle w:val="PL"/>
      </w:pPr>
      <w:r>
        <w:t xml:space="preserve">        of the network and hence may not identify the exact object instance</w:t>
      </w:r>
    </w:p>
    <w:p w14:paraId="53029A0F" w14:textId="77777777" w:rsidR="00464D39" w:rsidRDefault="00464D39" w:rsidP="00464D39">
      <w:pPr>
        <w:pStyle w:val="PL"/>
      </w:pPr>
      <w:r>
        <w:t xml:space="preserve">        producing the required management data. In this case consumer can</w:t>
      </w:r>
    </w:p>
    <w:p w14:paraId="25DD23CB" w14:textId="77777777" w:rsidR="00464D39" w:rsidRDefault="00464D39" w:rsidP="00464D39">
      <w:pPr>
        <w:pStyle w:val="PL"/>
      </w:pPr>
      <w:r>
        <w:t xml:space="preserve">        request management data, specified by 3GPP, produced by certain network</w:t>
      </w:r>
    </w:p>
    <w:p w14:paraId="2FB2DD44" w14:textId="77777777" w:rsidR="00464D39" w:rsidRDefault="00464D39" w:rsidP="00464D39">
      <w:pPr>
        <w:pStyle w:val="PL"/>
      </w:pPr>
      <w:r>
        <w:t xml:space="preserve">        function(s) based on a particular location, the domain (CN or RAN) of</w:t>
      </w:r>
    </w:p>
    <w:p w14:paraId="7BDF4E38" w14:textId="77777777" w:rsidR="00464D39" w:rsidRDefault="00464D39" w:rsidP="00464D39">
      <w:pPr>
        <w:pStyle w:val="PL"/>
      </w:pPr>
      <w:r>
        <w:t xml:space="preserve">        the network function, and the handled traffic (CP or UP) of the network</w:t>
      </w:r>
    </w:p>
    <w:p w14:paraId="40C8B65A" w14:textId="77777777" w:rsidR="00464D39" w:rsidRDefault="00464D39" w:rsidP="00464D39">
      <w:pPr>
        <w:pStyle w:val="PL"/>
      </w:pPr>
      <w:r>
        <w:t xml:space="preserve">        function.</w:t>
      </w:r>
    </w:p>
    <w:p w14:paraId="6F0865D9" w14:textId="77777777" w:rsidR="00464D39" w:rsidRDefault="00464D39" w:rsidP="00464D39">
      <w:pPr>
        <w:pStyle w:val="PL"/>
      </w:pPr>
    </w:p>
    <w:p w14:paraId="303816CA" w14:textId="77777777" w:rsidR="00464D39" w:rsidRDefault="00464D39" w:rsidP="00464D39">
      <w:pPr>
        <w:pStyle w:val="PL"/>
      </w:pPr>
      <w:r>
        <w:t xml:space="preserve">        To activate the production of the requested data, a </w:t>
      </w:r>
      <w:proofErr w:type="spellStart"/>
      <w:r>
        <w:t>MnS</w:t>
      </w:r>
      <w:proofErr w:type="spellEnd"/>
      <w:r>
        <w:t xml:space="preserve"> consumer has to</w:t>
      </w:r>
    </w:p>
    <w:p w14:paraId="72CF1F04" w14:textId="77777777" w:rsidR="00464D39" w:rsidRDefault="00464D39" w:rsidP="00464D39">
      <w:pPr>
        <w:pStyle w:val="PL"/>
      </w:pPr>
      <w:r>
        <w:t xml:space="preserve">        create a '</w:t>
      </w:r>
      <w:proofErr w:type="spellStart"/>
      <w:r>
        <w:t>ManagementDataCollection</w:t>
      </w:r>
      <w:proofErr w:type="spellEnd"/>
      <w:r>
        <w:t xml:space="preserve">' object instance on the </w:t>
      </w:r>
      <w:proofErr w:type="spellStart"/>
      <w:r>
        <w:t>MnS</w:t>
      </w:r>
      <w:proofErr w:type="spellEnd"/>
      <w:r>
        <w:t xml:space="preserve"> producer.</w:t>
      </w:r>
    </w:p>
    <w:p w14:paraId="0EE5E247" w14:textId="77777777" w:rsidR="00464D39" w:rsidRDefault="00464D39" w:rsidP="00464D39">
      <w:pPr>
        <w:pStyle w:val="PL"/>
      </w:pPr>
    </w:p>
    <w:p w14:paraId="24268128" w14:textId="77777777" w:rsidR="00464D39" w:rsidRDefault="00464D39" w:rsidP="00464D39">
      <w:pPr>
        <w:pStyle w:val="PL"/>
      </w:pPr>
      <w:r>
        <w:lastRenderedPageBreak/>
        <w:t xml:space="preserve">        The </w:t>
      </w:r>
      <w:proofErr w:type="spellStart"/>
      <w:r>
        <w:t>MnS</w:t>
      </w:r>
      <w:proofErr w:type="spellEnd"/>
      <w:r>
        <w:t xml:space="preserve"> producer will derive multiple jobs ('</w:t>
      </w:r>
      <w:proofErr w:type="spellStart"/>
      <w:r>
        <w:t>PerfMetricJob</w:t>
      </w:r>
      <w:proofErr w:type="spellEnd"/>
      <w:r>
        <w:t>',</w:t>
      </w:r>
    </w:p>
    <w:p w14:paraId="74359A51" w14:textId="77777777" w:rsidR="00464D39" w:rsidRDefault="00464D39" w:rsidP="00464D39">
      <w:pPr>
        <w:pStyle w:val="PL"/>
      </w:pPr>
      <w:r>
        <w:t xml:space="preserve">        '</w:t>
      </w:r>
      <w:proofErr w:type="spellStart"/>
      <w:r>
        <w:t>TraceJob</w:t>
      </w:r>
      <w:proofErr w:type="spellEnd"/>
      <w:r>
        <w:t>') from a single '</w:t>
      </w:r>
      <w:proofErr w:type="spellStart"/>
      <w:r>
        <w:t>ManagementDataCollection</w:t>
      </w:r>
      <w:proofErr w:type="spellEnd"/>
      <w:r>
        <w:t>' job for collecting</w:t>
      </w:r>
    </w:p>
    <w:p w14:paraId="476E1DDF" w14:textId="77777777" w:rsidR="00464D39" w:rsidRDefault="00464D39" w:rsidP="00464D39">
      <w:pPr>
        <w:pStyle w:val="PL"/>
      </w:pPr>
      <w:r>
        <w:t xml:space="preserve">        the required management data. Once it receives the measurement from</w:t>
      </w:r>
    </w:p>
    <w:p w14:paraId="667CC502" w14:textId="77777777" w:rsidR="00464D39" w:rsidRDefault="00464D39" w:rsidP="00464D39">
      <w:pPr>
        <w:pStyle w:val="PL"/>
      </w:pPr>
      <w:r>
        <w:t xml:space="preserve">        multiple sources, it consolidates the data into a set of management data</w:t>
      </w:r>
    </w:p>
    <w:p w14:paraId="5B9EC520" w14:textId="77777777" w:rsidR="00464D39" w:rsidRDefault="00464D39" w:rsidP="00464D39">
      <w:pPr>
        <w:pStyle w:val="PL"/>
      </w:pPr>
      <w:r>
        <w:t xml:space="preserve">        for reporting.</w:t>
      </w:r>
    </w:p>
    <w:p w14:paraId="74FD4FF0" w14:textId="77777777" w:rsidR="00464D39" w:rsidRDefault="00464D39" w:rsidP="00464D39">
      <w:pPr>
        <w:pStyle w:val="PL"/>
      </w:pPr>
    </w:p>
    <w:p w14:paraId="34F098EF" w14:textId="77777777" w:rsidR="00464D39" w:rsidRDefault="00464D39" w:rsidP="00464D39">
      <w:pPr>
        <w:pStyle w:val="PL"/>
      </w:pPr>
      <w:r>
        <w:t xml:space="preserve">        The attribute '</w:t>
      </w:r>
      <w:proofErr w:type="spellStart"/>
      <w:r>
        <w:t>collectionTimeWindow</w:t>
      </w:r>
      <w:proofErr w:type="spellEnd"/>
      <w:r>
        <w:t>' specifies the time window for which</w:t>
      </w:r>
    </w:p>
    <w:p w14:paraId="0D27CE49" w14:textId="77777777" w:rsidR="00464D39" w:rsidRDefault="00464D39" w:rsidP="00464D39">
      <w:pPr>
        <w:pStyle w:val="PL"/>
      </w:pPr>
      <w:r>
        <w:t xml:space="preserve">        the management data should be reported.</w:t>
      </w:r>
    </w:p>
    <w:p w14:paraId="4B21889B" w14:textId="77777777" w:rsidR="00464D39" w:rsidRDefault="00464D39" w:rsidP="00464D39">
      <w:pPr>
        <w:pStyle w:val="PL"/>
      </w:pPr>
    </w:p>
    <w:p w14:paraId="60828417" w14:textId="77777777" w:rsidR="00464D39" w:rsidRDefault="00464D39" w:rsidP="00464D39">
      <w:pPr>
        <w:pStyle w:val="PL"/>
      </w:pPr>
      <w:r>
        <w:t xml:space="preserve">        The attribute '</w:t>
      </w:r>
      <w:proofErr w:type="spellStart"/>
      <w:r>
        <w:t>reportingCtrl</w:t>
      </w:r>
      <w:proofErr w:type="spellEnd"/>
      <w:r>
        <w:t>' specifies the method and associated</w:t>
      </w:r>
    </w:p>
    <w:p w14:paraId="0A1241C6" w14:textId="77777777" w:rsidR="00464D39" w:rsidRDefault="00464D39" w:rsidP="00464D39">
      <w:pPr>
        <w:pStyle w:val="PL"/>
      </w:pPr>
      <w:r>
        <w:t xml:space="preserve">        control parameters for reporting the produced management data to </w:t>
      </w:r>
      <w:proofErr w:type="spellStart"/>
      <w:r>
        <w:t>MnS</w:t>
      </w:r>
      <w:proofErr w:type="spellEnd"/>
    </w:p>
    <w:p w14:paraId="7971ED1E" w14:textId="77777777" w:rsidR="00464D39" w:rsidRDefault="00464D39" w:rsidP="00464D39">
      <w:pPr>
        <w:pStyle w:val="PL"/>
      </w:pPr>
      <w:r>
        <w:t xml:space="preserve">        consumers. Three methods are available: file-based reporting with</w:t>
      </w:r>
    </w:p>
    <w:p w14:paraId="22A28DD6" w14:textId="77777777" w:rsidR="00464D39" w:rsidRDefault="00464D39" w:rsidP="00464D39">
      <w:pPr>
        <w:pStyle w:val="PL"/>
      </w:pPr>
      <w:r>
        <w:t xml:space="preserve">        selection of the file location by the </w:t>
      </w:r>
      <w:proofErr w:type="spellStart"/>
      <w:r>
        <w:t>MnS</w:t>
      </w:r>
      <w:proofErr w:type="spellEnd"/>
      <w:r>
        <w:t xml:space="preserve"> producer, file-based</w:t>
      </w:r>
    </w:p>
    <w:p w14:paraId="512820FC" w14:textId="77777777" w:rsidR="00464D39" w:rsidRDefault="00464D39" w:rsidP="00464D39">
      <w:pPr>
        <w:pStyle w:val="PL"/>
      </w:pPr>
      <w:r>
        <w:t xml:space="preserve">        reporting with selection of the file location by the </w:t>
      </w:r>
      <w:proofErr w:type="spellStart"/>
      <w:r>
        <w:t>MnS</w:t>
      </w:r>
      <w:proofErr w:type="spellEnd"/>
      <w:r>
        <w:t xml:space="preserve"> consumer and</w:t>
      </w:r>
    </w:p>
    <w:p w14:paraId="0B864003" w14:textId="77777777" w:rsidR="00464D39" w:rsidRDefault="00464D39" w:rsidP="00464D39">
      <w:pPr>
        <w:pStyle w:val="PL"/>
      </w:pPr>
      <w:r>
        <w:t xml:space="preserve">        stream-based reporting.</w:t>
      </w:r>
    </w:p>
    <w:p w14:paraId="38526C1C" w14:textId="77777777" w:rsidR="00464D39" w:rsidRDefault="00464D39" w:rsidP="00464D39">
      <w:pPr>
        <w:pStyle w:val="PL"/>
      </w:pPr>
    </w:p>
    <w:p w14:paraId="4D0A50C7" w14:textId="77777777" w:rsidR="00464D39" w:rsidRDefault="00464D39" w:rsidP="00464D39">
      <w:pPr>
        <w:pStyle w:val="PL"/>
      </w:pPr>
      <w:r>
        <w:t xml:space="preserve">        The attribute '</w:t>
      </w:r>
      <w:proofErr w:type="spellStart"/>
      <w:r>
        <w:t>dataScope</w:t>
      </w:r>
      <w:proofErr w:type="spellEnd"/>
      <w:r>
        <w:t>' configures, whether the management data</w:t>
      </w:r>
    </w:p>
    <w:p w14:paraId="1FC9BDA2" w14:textId="77777777" w:rsidR="00464D39" w:rsidRDefault="00464D39" w:rsidP="00464D39">
      <w:pPr>
        <w:pStyle w:val="PL"/>
      </w:pPr>
      <w:r>
        <w:t xml:space="preserve">        should be reported per S-NSSAI or per 5QI, if applicable.";</w:t>
      </w:r>
    </w:p>
    <w:p w14:paraId="197CB371" w14:textId="77777777" w:rsidR="00464D39" w:rsidRDefault="00464D39" w:rsidP="00464D39">
      <w:pPr>
        <w:pStyle w:val="PL"/>
      </w:pPr>
      <w:r>
        <w:t xml:space="preserve">    }</w:t>
      </w:r>
    </w:p>
    <w:p w14:paraId="5FFCA361" w14:textId="77777777" w:rsidR="00464D39" w:rsidRDefault="00464D39" w:rsidP="00464D39">
      <w:pPr>
        <w:pStyle w:val="PL"/>
      </w:pPr>
      <w:r>
        <w:t xml:space="preserve">  }</w:t>
      </w:r>
    </w:p>
    <w:p w14:paraId="7A14BC51" w14:textId="77777777" w:rsidR="00464D39" w:rsidRDefault="00464D39" w:rsidP="00464D39">
      <w:pPr>
        <w:pStyle w:val="PL"/>
      </w:pPr>
    </w:p>
    <w:p w14:paraId="088967D7" w14:textId="77777777" w:rsidR="00464D39" w:rsidRDefault="00464D39" w:rsidP="00464D39">
      <w:pPr>
        <w:pStyle w:val="PL"/>
      </w:pPr>
      <w:r>
        <w:t>}</w:t>
      </w:r>
    </w:p>
    <w:p w14:paraId="1A6152B0" w14:textId="77777777" w:rsidR="00464D39" w:rsidRDefault="00464D39" w:rsidP="00464D3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2ADEA87" w14:textId="77777777" w:rsidR="00464D39" w:rsidRDefault="00464D39" w:rsidP="00464D3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  <w:lang w:val="en-GB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50B068D" w14:textId="77777777" w:rsidR="00464D39" w:rsidRDefault="00464D39" w:rsidP="00464D3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130709F8" w14:textId="77777777" w:rsidR="00464D39" w:rsidRDefault="00464D39" w:rsidP="00464D3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yang-models/_3gpp-common-measurements.yang ***</w:t>
      </w:r>
    </w:p>
    <w:p w14:paraId="10163228" w14:textId="77777777" w:rsidR="00464D39" w:rsidRDefault="00464D39" w:rsidP="00464D3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E8EF1D0" w14:textId="77777777" w:rsidR="00464D39" w:rsidRDefault="00464D39" w:rsidP="00464D39">
      <w:pPr>
        <w:pStyle w:val="PL"/>
      </w:pPr>
      <w:r>
        <w:t>module _3gpp-common-measurements {</w:t>
      </w:r>
    </w:p>
    <w:p w14:paraId="0CDF84C5" w14:textId="77777777" w:rsidR="00464D39" w:rsidRDefault="00464D39" w:rsidP="00464D39">
      <w:pPr>
        <w:pStyle w:val="PL"/>
      </w:pPr>
      <w:r>
        <w:t xml:space="preserve">  yang-version 1.1;</w:t>
      </w:r>
    </w:p>
    <w:p w14:paraId="75F522A0" w14:textId="77777777" w:rsidR="00464D39" w:rsidRDefault="00464D39" w:rsidP="00464D39">
      <w:pPr>
        <w:pStyle w:val="PL"/>
      </w:pPr>
      <w:r>
        <w:t xml:space="preserve">  namespace "urn:3gpp:sa5:_3gpp-common-measurements";</w:t>
      </w:r>
    </w:p>
    <w:p w14:paraId="583E42A5" w14:textId="77777777" w:rsidR="00464D39" w:rsidRDefault="00464D39" w:rsidP="00464D39">
      <w:pPr>
        <w:pStyle w:val="PL"/>
      </w:pPr>
      <w:r>
        <w:t xml:space="preserve">  prefix "meas3gpp";</w:t>
      </w:r>
    </w:p>
    <w:p w14:paraId="678F8AC8" w14:textId="77777777" w:rsidR="00464D39" w:rsidRDefault="00464D39" w:rsidP="00464D39">
      <w:pPr>
        <w:pStyle w:val="PL"/>
      </w:pPr>
    </w:p>
    <w:p w14:paraId="08CC0881" w14:textId="77777777" w:rsidR="00464D39" w:rsidRDefault="00464D39" w:rsidP="00464D39">
      <w:pPr>
        <w:pStyle w:val="PL"/>
      </w:pPr>
      <w:r>
        <w:t xml:space="preserve">  import _3gpp-common-top { prefix top3gpp; }</w:t>
      </w:r>
    </w:p>
    <w:p w14:paraId="166EFB48" w14:textId="77777777" w:rsidR="00464D39" w:rsidRDefault="00464D39" w:rsidP="00464D39">
      <w:pPr>
        <w:pStyle w:val="PL"/>
      </w:pPr>
      <w:r>
        <w:t xml:space="preserve">  import _3gpp-common-yang-types { prefix types3gpp; }</w:t>
      </w:r>
    </w:p>
    <w:p w14:paraId="3AAAB865" w14:textId="77777777" w:rsidR="00464D39" w:rsidRDefault="00464D39" w:rsidP="00464D39">
      <w:pPr>
        <w:pStyle w:val="PL"/>
      </w:pPr>
      <w:r>
        <w:t xml:space="preserve">  import _3gpp-common-yang-extensions { prefix yext3gpp; }</w:t>
      </w:r>
    </w:p>
    <w:p w14:paraId="4270E038" w14:textId="77777777" w:rsidR="00464D39" w:rsidRDefault="00464D39" w:rsidP="00464D39">
      <w:pPr>
        <w:pStyle w:val="PL"/>
      </w:pPr>
      <w:r>
        <w:t xml:space="preserve">  import _3gpp-common-files { prefix files3gpp; }</w:t>
      </w:r>
    </w:p>
    <w:p w14:paraId="7F56A2E6" w14:textId="77777777" w:rsidR="00464D39" w:rsidRDefault="00464D39" w:rsidP="00464D39">
      <w:pPr>
        <w:pStyle w:val="PL"/>
      </w:pPr>
      <w:r>
        <w:t xml:space="preserve">  </w:t>
      </w:r>
    </w:p>
    <w:p w14:paraId="39B45A99" w14:textId="77777777" w:rsidR="00464D39" w:rsidRDefault="00464D39" w:rsidP="00464D39">
      <w:pPr>
        <w:pStyle w:val="PL"/>
      </w:pPr>
      <w:r>
        <w:t xml:space="preserve">  organization "3GPP SA5";</w:t>
      </w:r>
    </w:p>
    <w:p w14:paraId="570481F6" w14:textId="77777777" w:rsidR="00464D39" w:rsidRDefault="00464D39" w:rsidP="00464D39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2FAA729" w14:textId="77777777" w:rsidR="00464D39" w:rsidRDefault="00464D39" w:rsidP="00464D39">
      <w:pPr>
        <w:pStyle w:val="PL"/>
      </w:pPr>
    </w:p>
    <w:p w14:paraId="44EBC635" w14:textId="77777777" w:rsidR="00464D39" w:rsidRDefault="00464D39" w:rsidP="00464D39">
      <w:pPr>
        <w:pStyle w:val="PL"/>
      </w:pPr>
      <w:r>
        <w:t xml:space="preserve">  description "Defines Measurement and KPI related groupings</w:t>
      </w:r>
    </w:p>
    <w:p w14:paraId="241FB1D4" w14:textId="77777777" w:rsidR="00464D39" w:rsidRDefault="00464D39" w:rsidP="00464D39">
      <w:pPr>
        <w:pStyle w:val="PL"/>
      </w:pPr>
      <w:r>
        <w:t xml:space="preserve">    Any list/class intending to use this should include 2 or 3 uses statements</w:t>
      </w:r>
    </w:p>
    <w:p w14:paraId="6EF5CBEF" w14:textId="77777777" w:rsidR="00464D39" w:rsidRDefault="00464D39" w:rsidP="00464D39">
      <w:pPr>
        <w:pStyle w:val="PL"/>
      </w:pPr>
      <w:r>
        <w:t xml:space="preserve">    controlled by a feature:</w:t>
      </w:r>
    </w:p>
    <w:p w14:paraId="669D7952" w14:textId="77777777" w:rsidR="00464D39" w:rsidRDefault="00464D39" w:rsidP="00464D39">
      <w:pPr>
        <w:pStyle w:val="PL"/>
      </w:pPr>
    </w:p>
    <w:p w14:paraId="42443567" w14:textId="77777777" w:rsidR="00464D39" w:rsidRDefault="00464D39" w:rsidP="00464D39">
      <w:pPr>
        <w:pStyle w:val="PL"/>
      </w:pPr>
      <w:r>
        <w:t xml:space="preserve">    A)</w:t>
      </w:r>
    </w:p>
    <w:p w14:paraId="4DC17880" w14:textId="77777777" w:rsidR="00464D39" w:rsidRDefault="00464D39" w:rsidP="00464D39">
      <w:pPr>
        <w:pStyle w:val="PL"/>
      </w:pPr>
      <w:r>
        <w:t xml:space="preserve">+++     feature </w:t>
      </w:r>
      <w:proofErr w:type="spellStart"/>
      <w:r>
        <w:t>MeasurementsUnderMyClass</w:t>
      </w:r>
      <w:proofErr w:type="spellEnd"/>
      <w:r>
        <w:t xml:space="preserve"> {</w:t>
      </w:r>
    </w:p>
    <w:p w14:paraId="1238964D" w14:textId="77777777" w:rsidR="00464D39" w:rsidRDefault="00464D39" w:rsidP="00464D39">
      <w:pPr>
        <w:pStyle w:val="PL"/>
      </w:pPr>
      <w:r>
        <w:t>+++       description 'Indicates whether measurements and/or KPIs are supported</w:t>
      </w:r>
    </w:p>
    <w:p w14:paraId="1FEACC9C" w14:textId="77777777" w:rsidR="00464D39" w:rsidRDefault="00464D39" w:rsidP="00464D39">
      <w:pPr>
        <w:pStyle w:val="PL"/>
      </w:pPr>
      <w:r>
        <w:t>+++       for this class.';</w:t>
      </w:r>
    </w:p>
    <w:p w14:paraId="0DB83ED6" w14:textId="77777777" w:rsidR="00464D39" w:rsidRDefault="00464D39" w:rsidP="00464D39">
      <w:pPr>
        <w:pStyle w:val="PL"/>
      </w:pPr>
      <w:r>
        <w:t>+++     }</w:t>
      </w:r>
    </w:p>
    <w:p w14:paraId="704F5A20" w14:textId="77777777" w:rsidR="00464D39" w:rsidRDefault="00464D39" w:rsidP="00464D39">
      <w:pPr>
        <w:pStyle w:val="PL"/>
      </w:pPr>
    </w:p>
    <w:p w14:paraId="2F417B48" w14:textId="77777777" w:rsidR="00464D39" w:rsidRDefault="00464D39" w:rsidP="00464D39">
      <w:pPr>
        <w:pStyle w:val="PL"/>
      </w:pPr>
      <w:r>
        <w:t xml:space="preserve">    B) include the attribute </w:t>
      </w:r>
      <w:proofErr w:type="spellStart"/>
      <w:r>
        <w:t>measurementsList</w:t>
      </w:r>
      <w:proofErr w:type="spellEnd"/>
      <w:r>
        <w:t xml:space="preserve"> and/or </w:t>
      </w:r>
      <w:proofErr w:type="spellStart"/>
      <w:r>
        <w:t>kPIsList</w:t>
      </w:r>
      <w:proofErr w:type="spellEnd"/>
      <w:r>
        <w:t xml:space="preserve"> indicating the</w:t>
      </w:r>
    </w:p>
    <w:p w14:paraId="7E234428" w14:textId="77777777" w:rsidR="00464D39" w:rsidRDefault="00464D39" w:rsidP="00464D39">
      <w:pPr>
        <w:pStyle w:val="PL"/>
      </w:pPr>
      <w:r>
        <w:t xml:space="preserve">      supported </w:t>
      </w:r>
      <w:proofErr w:type="spellStart"/>
      <w:r>
        <w:t>measurment</w:t>
      </w:r>
      <w:proofErr w:type="spellEnd"/>
      <w:r>
        <w:t xml:space="preserve"> and KPI types and GPs. Note that for classes</w:t>
      </w:r>
    </w:p>
    <w:p w14:paraId="29FAABEB" w14:textId="77777777" w:rsidR="00464D39" w:rsidRDefault="00464D39" w:rsidP="00464D39">
      <w:pPr>
        <w:pStyle w:val="PL"/>
      </w:pPr>
      <w:r>
        <w:t xml:space="preserve">      inheriting from </w:t>
      </w:r>
      <w:proofErr w:type="spellStart"/>
      <w:r>
        <w:t>ManagedFunction</w:t>
      </w:r>
      <w:proofErr w:type="spellEnd"/>
      <w:r>
        <w:t xml:space="preserve">, EP_RP or </w:t>
      </w:r>
      <w:proofErr w:type="spellStart"/>
      <w:r>
        <w:t>SubNetwork</w:t>
      </w:r>
      <w:proofErr w:type="spellEnd"/>
      <w:r>
        <w:t xml:space="preserve"> these attributes are</w:t>
      </w:r>
    </w:p>
    <w:p w14:paraId="10A213BE" w14:textId="77777777" w:rsidR="00464D39" w:rsidRDefault="00464D39" w:rsidP="00464D39">
      <w:pPr>
        <w:pStyle w:val="PL"/>
      </w:pPr>
      <w:r>
        <w:t xml:space="preserve">      already inherited, so there is no need to include them once more. E.g.</w:t>
      </w:r>
    </w:p>
    <w:p w14:paraId="34DC0A6F" w14:textId="77777777" w:rsidR="00464D39" w:rsidRDefault="00464D39" w:rsidP="00464D39">
      <w:pPr>
        <w:pStyle w:val="PL"/>
      </w:pPr>
    </w:p>
    <w:p w14:paraId="788916D1" w14:textId="77777777" w:rsidR="00464D39" w:rsidRDefault="00464D39" w:rsidP="00464D39">
      <w:pPr>
        <w:pStyle w:val="PL"/>
      </w:pPr>
      <w:r>
        <w:t xml:space="preserve">+++     grouping </w:t>
      </w:r>
      <w:proofErr w:type="spellStart"/>
      <w:r>
        <w:t>MyClassGrp</w:t>
      </w:r>
      <w:proofErr w:type="spellEnd"/>
      <w:r>
        <w:t xml:space="preserve"> {</w:t>
      </w:r>
    </w:p>
    <w:p w14:paraId="3E3D4F9B" w14:textId="77777777" w:rsidR="00464D39" w:rsidRDefault="00464D39" w:rsidP="00464D39">
      <w:pPr>
        <w:pStyle w:val="PL"/>
      </w:pPr>
      <w:r>
        <w:t>+++        uses meas3gpp:SupportedPerfMetricGroup;</w:t>
      </w:r>
    </w:p>
    <w:p w14:paraId="5123B491" w14:textId="77777777" w:rsidR="00464D39" w:rsidRDefault="00464D39" w:rsidP="00464D39">
      <w:pPr>
        <w:pStyle w:val="PL"/>
      </w:pPr>
      <w:r>
        <w:t>+++     }</w:t>
      </w:r>
    </w:p>
    <w:p w14:paraId="61D2EE8C" w14:textId="77777777" w:rsidR="00464D39" w:rsidRDefault="00464D39" w:rsidP="00464D39">
      <w:pPr>
        <w:pStyle w:val="PL"/>
      </w:pPr>
    </w:p>
    <w:p w14:paraId="741662D3" w14:textId="77777777" w:rsidR="00464D39" w:rsidRDefault="00464D39" w:rsidP="00464D39">
      <w:pPr>
        <w:pStyle w:val="PL"/>
      </w:pPr>
      <w:r>
        <w:t xml:space="preserve">    C) include the class </w:t>
      </w:r>
      <w:proofErr w:type="spellStart"/>
      <w:r>
        <w:t>PerfmetricJob</w:t>
      </w:r>
      <w:proofErr w:type="spellEnd"/>
      <w:r>
        <w:t xml:space="preserve"> to control the measurements/KPIs. E.g.</w:t>
      </w:r>
    </w:p>
    <w:p w14:paraId="19DA1D0F" w14:textId="77777777" w:rsidR="00464D39" w:rsidRDefault="00464D39" w:rsidP="00464D39">
      <w:pPr>
        <w:pStyle w:val="PL"/>
      </w:pPr>
    </w:p>
    <w:p w14:paraId="5F998B35" w14:textId="77777777" w:rsidR="00464D39" w:rsidRDefault="00464D39" w:rsidP="00464D39">
      <w:pPr>
        <w:pStyle w:val="PL"/>
      </w:pPr>
      <w:r>
        <w:t xml:space="preserve">        list </w:t>
      </w:r>
      <w:proofErr w:type="spellStart"/>
      <w:r>
        <w:t>MyClass</w:t>
      </w:r>
      <w:proofErr w:type="spellEnd"/>
      <w:r>
        <w:t xml:space="preserve"> {</w:t>
      </w:r>
    </w:p>
    <w:p w14:paraId="207E6A64" w14:textId="77777777" w:rsidR="00464D39" w:rsidRDefault="00464D39" w:rsidP="00464D39">
      <w:pPr>
        <w:pStyle w:val="PL"/>
      </w:pPr>
      <w:r>
        <w:t xml:space="preserve">          container attributes {</w:t>
      </w:r>
    </w:p>
    <w:p w14:paraId="2CC434A7" w14:textId="77777777" w:rsidR="00464D39" w:rsidRDefault="00464D39" w:rsidP="00464D39">
      <w:pPr>
        <w:pStyle w:val="PL"/>
      </w:pPr>
      <w:r>
        <w:t xml:space="preserve">            uses </w:t>
      </w:r>
      <w:proofErr w:type="spellStart"/>
      <w:r>
        <w:t>MyClassGrp</w:t>
      </w:r>
      <w:proofErr w:type="spellEnd"/>
      <w:r>
        <w:t>;</w:t>
      </w:r>
    </w:p>
    <w:p w14:paraId="7E24B897" w14:textId="77777777" w:rsidR="00464D39" w:rsidRDefault="00464D39" w:rsidP="00464D39">
      <w:pPr>
        <w:pStyle w:val="PL"/>
      </w:pPr>
      <w:r>
        <w:t xml:space="preserve">          }</w:t>
      </w:r>
    </w:p>
    <w:p w14:paraId="61CA7576" w14:textId="77777777" w:rsidR="00464D39" w:rsidRDefault="00464D39" w:rsidP="00464D39">
      <w:pPr>
        <w:pStyle w:val="PL"/>
      </w:pPr>
      <w:r>
        <w:t>+++       uses meas3gpp:MeasurementSubtree {</w:t>
      </w:r>
    </w:p>
    <w:p w14:paraId="2F090C68" w14:textId="77777777" w:rsidR="00464D39" w:rsidRDefault="00464D39" w:rsidP="00464D39">
      <w:pPr>
        <w:pStyle w:val="PL"/>
      </w:pPr>
      <w:r>
        <w:t xml:space="preserve">+++         if-feature </w:t>
      </w:r>
      <w:proofErr w:type="spellStart"/>
      <w:r>
        <w:t>MeasurementsUnderMyClass</w:t>
      </w:r>
      <w:proofErr w:type="spellEnd"/>
      <w:r>
        <w:t xml:space="preserve"> ;</w:t>
      </w:r>
    </w:p>
    <w:p w14:paraId="092DB1C6" w14:textId="77777777" w:rsidR="00464D39" w:rsidRDefault="00464D39" w:rsidP="00464D39">
      <w:pPr>
        <w:pStyle w:val="PL"/>
      </w:pPr>
      <w:r>
        <w:t>+++       }</w:t>
      </w:r>
    </w:p>
    <w:p w14:paraId="3909B10D" w14:textId="77777777" w:rsidR="00464D39" w:rsidRDefault="00464D39" w:rsidP="00464D39">
      <w:pPr>
        <w:pStyle w:val="PL"/>
      </w:pPr>
      <w:r>
        <w:t xml:space="preserve">        }</w:t>
      </w:r>
    </w:p>
    <w:p w14:paraId="43DA1B6F" w14:textId="77777777" w:rsidR="00464D39" w:rsidRDefault="00464D39" w:rsidP="00464D39">
      <w:pPr>
        <w:pStyle w:val="PL"/>
      </w:pPr>
    </w:p>
    <w:p w14:paraId="215B57C1" w14:textId="77777777" w:rsidR="00464D39" w:rsidRDefault="00464D39" w:rsidP="00464D39">
      <w:pPr>
        <w:pStyle w:val="PL"/>
      </w:pPr>
      <w:r>
        <w:t xml:space="preserve">    Measurements can be contained under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SubNetwork</w:t>
      </w:r>
      <w:proofErr w:type="spellEnd"/>
      <w:r>
        <w:t>, or</w:t>
      </w:r>
    </w:p>
    <w:p w14:paraId="48424634" w14:textId="77777777" w:rsidR="00464D39" w:rsidRDefault="00464D39" w:rsidP="00464D39">
      <w:pPr>
        <w:pStyle w:val="PL"/>
      </w:pPr>
      <w:r>
        <w:lastRenderedPageBreak/>
        <w:t xml:space="preserve">    any list representing a class inheriting from Subnetwork or</w:t>
      </w:r>
    </w:p>
    <w:p w14:paraId="318C107C" w14:textId="77777777" w:rsidR="00464D39" w:rsidRDefault="00464D39" w:rsidP="00464D39">
      <w:pPr>
        <w:pStyle w:val="PL"/>
      </w:pPr>
      <w:r>
        <w:t xml:space="preserve">    </w:t>
      </w:r>
      <w:proofErr w:type="spellStart"/>
      <w:r>
        <w:t>ManagedFunction</w:t>
      </w:r>
      <w:proofErr w:type="spellEnd"/>
      <w:r>
        <w:t xml:space="preserve">. Note: KPIs will only be supported under </w:t>
      </w:r>
      <w:proofErr w:type="spellStart"/>
      <w:r>
        <w:t>SubNetwork</w:t>
      </w:r>
      <w:proofErr w:type="spellEnd"/>
    </w:p>
    <w:p w14:paraId="6561257C" w14:textId="77777777" w:rsidR="00464D39" w:rsidRDefault="00464D39" w:rsidP="00464D39">
      <w:pPr>
        <w:pStyle w:val="PL"/>
      </w:pPr>
      <w:r>
        <w:t xml:space="preserve">    Copyright 2024, 3GPP Organizational Partners (ARIB, ATIS, CCSA, ETSI, TSDSI, </w:t>
      </w:r>
    </w:p>
    <w:p w14:paraId="5AE7E7FA" w14:textId="77777777" w:rsidR="00464D39" w:rsidRDefault="00464D39" w:rsidP="00464D39">
      <w:pPr>
        <w:pStyle w:val="PL"/>
      </w:pPr>
      <w:r>
        <w:t xml:space="preserve">    TTA, TTC). All rights reserved.";</w:t>
      </w:r>
    </w:p>
    <w:p w14:paraId="0DBB4B2C" w14:textId="77777777" w:rsidR="00464D39" w:rsidRDefault="00464D39" w:rsidP="00464D39">
      <w:pPr>
        <w:pStyle w:val="PL"/>
      </w:pPr>
      <w:r>
        <w:t xml:space="preserve">  reference "3GPP TS 28.623</w:t>
      </w:r>
    </w:p>
    <w:p w14:paraId="653F994B" w14:textId="77777777" w:rsidR="00464D39" w:rsidRDefault="00464D39" w:rsidP="00464D39">
      <w:pPr>
        <w:pStyle w:val="PL"/>
      </w:pPr>
      <w:r>
        <w:t xml:space="preserve">      Generic Network Resource Model (NRM)</w:t>
      </w:r>
    </w:p>
    <w:p w14:paraId="53E8C8EE" w14:textId="77777777" w:rsidR="00464D39" w:rsidRDefault="00464D39" w:rsidP="00464D39">
      <w:pPr>
        <w:pStyle w:val="PL"/>
      </w:pPr>
      <w:r>
        <w:t xml:space="preserve">      Integration Reference Point (IRP);</w:t>
      </w:r>
    </w:p>
    <w:p w14:paraId="247147E0" w14:textId="77777777" w:rsidR="00464D39" w:rsidRDefault="00464D39" w:rsidP="00464D39">
      <w:pPr>
        <w:pStyle w:val="PL"/>
      </w:pPr>
      <w:r>
        <w:t xml:space="preserve">      Solution Set (SS) definitions</w:t>
      </w:r>
    </w:p>
    <w:p w14:paraId="28DF280E" w14:textId="77777777" w:rsidR="00464D39" w:rsidRDefault="00464D39" w:rsidP="00464D39">
      <w:pPr>
        <w:pStyle w:val="PL"/>
      </w:pPr>
    </w:p>
    <w:p w14:paraId="14106619" w14:textId="77777777" w:rsidR="00464D39" w:rsidRDefault="00464D39" w:rsidP="00464D39">
      <w:pPr>
        <w:pStyle w:val="PL"/>
      </w:pPr>
      <w:r>
        <w:t xml:space="preserve">      3GPP TS 28.622</w:t>
      </w:r>
    </w:p>
    <w:p w14:paraId="54298BB9" w14:textId="77777777" w:rsidR="00464D39" w:rsidRDefault="00464D39" w:rsidP="00464D39">
      <w:pPr>
        <w:pStyle w:val="PL"/>
      </w:pPr>
      <w:r>
        <w:t xml:space="preserve">      Generic Network Resource Model (NRM)</w:t>
      </w:r>
    </w:p>
    <w:p w14:paraId="58E20C5A" w14:textId="77777777" w:rsidR="00464D39" w:rsidRDefault="00464D39" w:rsidP="00464D39">
      <w:pPr>
        <w:pStyle w:val="PL"/>
      </w:pPr>
      <w:r>
        <w:t xml:space="preserve">      Integration Reference Point (IRP);</w:t>
      </w:r>
    </w:p>
    <w:p w14:paraId="7300B1DB" w14:textId="77777777" w:rsidR="00464D39" w:rsidRDefault="00464D39" w:rsidP="00464D39">
      <w:pPr>
        <w:pStyle w:val="PL"/>
      </w:pPr>
      <w:r>
        <w:t xml:space="preserve">      Information Service (IS)";</w:t>
      </w:r>
    </w:p>
    <w:p w14:paraId="7CB4249A" w14:textId="77777777" w:rsidR="00464D39" w:rsidRDefault="00464D39" w:rsidP="00464D39">
      <w:pPr>
        <w:pStyle w:val="PL"/>
      </w:pPr>
    </w:p>
    <w:p w14:paraId="25ED2680" w14:textId="77777777" w:rsidR="00464D39" w:rsidRDefault="00464D39" w:rsidP="00464D39">
      <w:pPr>
        <w:pStyle w:val="PL"/>
        <w:rPr>
          <w:ins w:id="18" w:author="Zu Qiang"/>
        </w:rPr>
      </w:pPr>
      <w:ins w:id="19" w:author="Zu Qiang">
        <w:r>
          <w:t xml:space="preserve">  revision 2025-02-05 { reference CR-0460; }</w:t>
        </w:r>
      </w:ins>
    </w:p>
    <w:p w14:paraId="15EACE66" w14:textId="77777777" w:rsidR="00464D39" w:rsidRDefault="00464D39" w:rsidP="00464D39">
      <w:pPr>
        <w:pStyle w:val="PL"/>
      </w:pPr>
      <w:r>
        <w:t xml:space="preserve">  revision 2024-11-06 { reference CR-0487; } </w:t>
      </w:r>
    </w:p>
    <w:p w14:paraId="6BFCE6FC" w14:textId="77777777" w:rsidR="00464D39" w:rsidRDefault="00464D39" w:rsidP="00464D39">
      <w:pPr>
        <w:pStyle w:val="PL"/>
      </w:pPr>
      <w:r>
        <w:t xml:space="preserve">  revision 2024-05-06 { reference CR-0359; }</w:t>
      </w:r>
    </w:p>
    <w:p w14:paraId="603639C5" w14:textId="77777777" w:rsidR="00464D39" w:rsidRDefault="00464D39" w:rsidP="00464D39">
      <w:pPr>
        <w:pStyle w:val="PL"/>
      </w:pPr>
      <w:r>
        <w:t xml:space="preserve">  revision 2024-02-24 { reference CR-0346; } </w:t>
      </w:r>
    </w:p>
    <w:p w14:paraId="1B532DE2" w14:textId="77777777" w:rsidR="00464D39" w:rsidRDefault="00464D39" w:rsidP="00464D39">
      <w:pPr>
        <w:pStyle w:val="PL"/>
      </w:pPr>
      <w:r>
        <w:t xml:space="preserve">  revision 2023-11-18 { reference "CR-0299 CR-0305"; }</w:t>
      </w:r>
    </w:p>
    <w:p w14:paraId="6113FF7B" w14:textId="77777777" w:rsidR="00464D39" w:rsidRDefault="00464D39" w:rsidP="00464D39">
      <w:pPr>
        <w:pStyle w:val="PL"/>
      </w:pPr>
      <w:r>
        <w:t xml:space="preserve">  revision 2023-09-18 { reference CR-0271; } </w:t>
      </w:r>
    </w:p>
    <w:p w14:paraId="573CFD5B" w14:textId="77777777" w:rsidR="00464D39" w:rsidRDefault="00464D39" w:rsidP="00464D39">
      <w:pPr>
        <w:pStyle w:val="PL"/>
      </w:pPr>
      <w:r>
        <w:t xml:space="preserve">  revision 2023-04-26 { reference CR-0250; }</w:t>
      </w:r>
    </w:p>
    <w:p w14:paraId="59D06692" w14:textId="77777777" w:rsidR="00464D39" w:rsidRDefault="00464D39" w:rsidP="00464D39">
      <w:pPr>
        <w:pStyle w:val="PL"/>
      </w:pPr>
      <w:r>
        <w:t xml:space="preserve">  revision 2023-02-18 { reference "CR-0240"; }</w:t>
      </w:r>
    </w:p>
    <w:p w14:paraId="2AFBD910" w14:textId="77777777" w:rsidR="00464D39" w:rsidRDefault="00464D39" w:rsidP="00464D39">
      <w:pPr>
        <w:pStyle w:val="PL"/>
      </w:pPr>
      <w:r>
        <w:t xml:space="preserve">  revision 2023-02-14 { reference "CR-0234"; }</w:t>
      </w:r>
    </w:p>
    <w:p w14:paraId="1AC3157A" w14:textId="77777777" w:rsidR="00464D39" w:rsidRDefault="00464D39" w:rsidP="00464D39">
      <w:pPr>
        <w:pStyle w:val="PL"/>
      </w:pPr>
      <w:r>
        <w:t xml:space="preserve">  revision 2022-11-04 { reference "CR-0212 CR-0194"; }</w:t>
      </w:r>
    </w:p>
    <w:p w14:paraId="491BBAEB" w14:textId="77777777" w:rsidR="00464D39" w:rsidRDefault="00464D39" w:rsidP="00464D39">
      <w:pPr>
        <w:pStyle w:val="PL"/>
      </w:pPr>
      <w:r>
        <w:t xml:space="preserve">  revision 2022-10-24 { reference CR-0196; }</w:t>
      </w:r>
    </w:p>
    <w:p w14:paraId="47DE9BCB" w14:textId="77777777" w:rsidR="00464D39" w:rsidRDefault="00464D39" w:rsidP="00464D39">
      <w:pPr>
        <w:pStyle w:val="PL"/>
      </w:pPr>
      <w:r>
        <w:t xml:space="preserve">  revision 2022-09-30 { reference CR-0191; }</w:t>
      </w:r>
    </w:p>
    <w:p w14:paraId="420B8D18" w14:textId="77777777" w:rsidR="00464D39" w:rsidRDefault="00464D39" w:rsidP="00464D39">
      <w:pPr>
        <w:pStyle w:val="PL"/>
      </w:pPr>
      <w:r>
        <w:t xml:space="preserve">  revision 2021-07-22 { reference "CR-0137"; }</w:t>
      </w:r>
    </w:p>
    <w:p w14:paraId="50309D19" w14:textId="77777777" w:rsidR="00464D39" w:rsidRDefault="00464D39" w:rsidP="00464D39">
      <w:pPr>
        <w:pStyle w:val="PL"/>
      </w:pPr>
      <w:r>
        <w:t xml:space="preserve">  revision 2020-11-06 { reference "CR-0118"; }</w:t>
      </w:r>
    </w:p>
    <w:p w14:paraId="74079794" w14:textId="77777777" w:rsidR="00464D39" w:rsidRDefault="00464D39" w:rsidP="00464D39">
      <w:pPr>
        <w:pStyle w:val="PL"/>
      </w:pPr>
      <w:r>
        <w:t xml:space="preserve">  revision 2020-09-04 { reference "CR-000107"; }</w:t>
      </w:r>
    </w:p>
    <w:p w14:paraId="624EFE40" w14:textId="77777777" w:rsidR="00464D39" w:rsidRDefault="00464D39" w:rsidP="00464D39">
      <w:pPr>
        <w:pStyle w:val="PL"/>
      </w:pPr>
      <w:r>
        <w:t xml:space="preserve">  revision 2020-06-08 { reference "CR-0092"; }</w:t>
      </w:r>
    </w:p>
    <w:p w14:paraId="0B7CD643" w14:textId="77777777" w:rsidR="00464D39" w:rsidRDefault="00464D39" w:rsidP="00464D39">
      <w:pPr>
        <w:pStyle w:val="PL"/>
      </w:pPr>
      <w:r>
        <w:t xml:space="preserve">  revision 2020-05-31 { reference "CR-0084"; }</w:t>
      </w:r>
    </w:p>
    <w:p w14:paraId="4F34893A" w14:textId="77777777" w:rsidR="00464D39" w:rsidRDefault="00464D39" w:rsidP="00464D39">
      <w:pPr>
        <w:pStyle w:val="PL"/>
      </w:pPr>
      <w:r>
        <w:t xml:space="preserve">  revision 2020-03-11 { reference "S5-201581, SP-200229"; }</w:t>
      </w:r>
    </w:p>
    <w:p w14:paraId="2D815B73" w14:textId="77777777" w:rsidR="00464D39" w:rsidRDefault="00464D39" w:rsidP="00464D39">
      <w:pPr>
        <w:pStyle w:val="PL"/>
      </w:pPr>
      <w:r>
        <w:t xml:space="preserve">  revision 2019-11-21 { reference "S5-197275, S5-197735"; }</w:t>
      </w:r>
    </w:p>
    <w:p w14:paraId="569E1B66" w14:textId="77777777" w:rsidR="00464D39" w:rsidRDefault="00464D39" w:rsidP="00464D39">
      <w:pPr>
        <w:pStyle w:val="PL"/>
      </w:pPr>
      <w:r>
        <w:t xml:space="preserve">  revision 2019-10-28 { reference "S5-193516"; }</w:t>
      </w:r>
    </w:p>
    <w:p w14:paraId="0A8E02FB" w14:textId="77777777" w:rsidR="00464D39" w:rsidRDefault="00464D39" w:rsidP="00464D39">
      <w:pPr>
        <w:pStyle w:val="PL"/>
      </w:pPr>
      <w:r>
        <w:t xml:space="preserve">  revision 2019-06-17 { reference " "; }</w:t>
      </w:r>
    </w:p>
    <w:p w14:paraId="05151262" w14:textId="77777777" w:rsidR="00464D39" w:rsidRDefault="00464D39" w:rsidP="00464D39">
      <w:pPr>
        <w:pStyle w:val="PL"/>
      </w:pPr>
    </w:p>
    <w:p w14:paraId="146ED9C0" w14:textId="77777777" w:rsidR="00464D39" w:rsidRDefault="00464D39" w:rsidP="00464D39">
      <w:pPr>
        <w:pStyle w:val="PL"/>
      </w:pPr>
      <w:r>
        <w:t xml:space="preserve">  feature </w:t>
      </w:r>
      <w:proofErr w:type="spellStart"/>
      <w:r>
        <w:t>FilesUnderPerfMetricJob</w:t>
      </w:r>
      <w:proofErr w:type="spellEnd"/>
      <w:r>
        <w:t xml:space="preserve"> {</w:t>
      </w:r>
    </w:p>
    <w:p w14:paraId="7BA44B4D" w14:textId="77777777" w:rsidR="00464D39" w:rsidRDefault="00464D39" w:rsidP="00464D39">
      <w:pPr>
        <w:pStyle w:val="PL"/>
      </w:pPr>
      <w:r>
        <w:t xml:space="preserve">    description "Files shall be contained under </w:t>
      </w:r>
      <w:proofErr w:type="spellStart"/>
      <w:r>
        <w:t>PerfMetricJob</w:t>
      </w:r>
      <w:proofErr w:type="spellEnd"/>
      <w:r>
        <w:t>";</w:t>
      </w:r>
    </w:p>
    <w:p w14:paraId="68E9BDC9" w14:textId="77777777" w:rsidR="00464D39" w:rsidRDefault="00464D39" w:rsidP="00464D39">
      <w:pPr>
        <w:pStyle w:val="PL"/>
      </w:pPr>
      <w:r>
        <w:t xml:space="preserve">  }</w:t>
      </w:r>
    </w:p>
    <w:p w14:paraId="6A22A8C0" w14:textId="77777777" w:rsidR="00464D39" w:rsidRDefault="00464D39" w:rsidP="00464D39">
      <w:pPr>
        <w:pStyle w:val="PL"/>
      </w:pPr>
    </w:p>
    <w:p w14:paraId="4EB0BAB2" w14:textId="77777777" w:rsidR="00464D39" w:rsidRDefault="00464D39" w:rsidP="00464D39">
      <w:pPr>
        <w:pStyle w:val="PL"/>
      </w:pPr>
      <w:r>
        <w:t xml:space="preserve">  grouping </w:t>
      </w:r>
      <w:proofErr w:type="spellStart"/>
      <w:r>
        <w:t>ThresholdInfoGrp</w:t>
      </w:r>
      <w:proofErr w:type="spellEnd"/>
      <w:r>
        <w:t xml:space="preserve"> {</w:t>
      </w:r>
    </w:p>
    <w:p w14:paraId="6CF71C8C" w14:textId="77777777" w:rsidR="00464D39" w:rsidRDefault="00464D39" w:rsidP="00464D39">
      <w:pPr>
        <w:pStyle w:val="PL"/>
      </w:pPr>
      <w:r>
        <w:t xml:space="preserve">    description "Defines a single threshold level.";</w:t>
      </w:r>
    </w:p>
    <w:p w14:paraId="5F0F178D" w14:textId="77777777" w:rsidR="00464D39" w:rsidRDefault="00464D39" w:rsidP="00464D39">
      <w:pPr>
        <w:pStyle w:val="PL"/>
      </w:pPr>
    </w:p>
    <w:p w14:paraId="61075D41" w14:textId="77777777" w:rsidR="00464D39" w:rsidRDefault="00464D39" w:rsidP="00464D39">
      <w:pPr>
        <w:pStyle w:val="PL"/>
      </w:pPr>
      <w:r>
        <w:t xml:space="preserve">    leaf-list </w:t>
      </w:r>
      <w:proofErr w:type="spellStart"/>
      <w:r>
        <w:t>performanceMetrics</w:t>
      </w:r>
      <w:proofErr w:type="spellEnd"/>
      <w:r>
        <w:t xml:space="preserve"> {</w:t>
      </w:r>
    </w:p>
    <w:p w14:paraId="72916911" w14:textId="77777777" w:rsidR="00464D39" w:rsidRDefault="00464D39" w:rsidP="00464D39">
      <w:pPr>
        <w:pStyle w:val="PL"/>
      </w:pPr>
      <w:r>
        <w:t xml:space="preserve">      type string;</w:t>
      </w:r>
    </w:p>
    <w:p w14:paraId="4F78A4F0" w14:textId="77777777" w:rsidR="00464D39" w:rsidRDefault="00464D39" w:rsidP="00464D39">
      <w:pPr>
        <w:pStyle w:val="PL"/>
      </w:pPr>
      <w:r>
        <w:t xml:space="preserve">      min-elements 1;</w:t>
      </w:r>
    </w:p>
    <w:p w14:paraId="625C7D74" w14:textId="77777777" w:rsidR="00464D39" w:rsidRDefault="00464D39" w:rsidP="00464D39">
      <w:pPr>
        <w:pStyle w:val="PL"/>
      </w:pPr>
      <w:r>
        <w:t xml:space="preserve">      description "List of performance metrics.</w:t>
      </w:r>
    </w:p>
    <w:p w14:paraId="1145A50F" w14:textId="77777777" w:rsidR="00464D39" w:rsidRDefault="00464D39" w:rsidP="00464D39">
      <w:pPr>
        <w:pStyle w:val="PL"/>
      </w:pPr>
      <w:r>
        <w:t xml:space="preserve">        Performance metrics include measurements defined in TS 28.552 and KPIs </w:t>
      </w:r>
    </w:p>
    <w:p w14:paraId="37D9E2BA" w14:textId="77777777" w:rsidR="00464D39" w:rsidRDefault="00464D39" w:rsidP="00464D39">
      <w:pPr>
        <w:pStyle w:val="PL"/>
      </w:pPr>
      <w:r>
        <w:t xml:space="preserve">        defined in TS 28.554 [28]. Performance metrics can also be specified </w:t>
      </w:r>
    </w:p>
    <w:p w14:paraId="3CDBCED7" w14:textId="77777777" w:rsidR="00464D39" w:rsidRDefault="00464D39" w:rsidP="00464D39">
      <w:pPr>
        <w:pStyle w:val="PL"/>
      </w:pPr>
      <w:r>
        <w:t xml:space="preserve">        by other SDOs, or be vendor specific. Performance metrics are </w:t>
      </w:r>
    </w:p>
    <w:p w14:paraId="579ADCB4" w14:textId="77777777" w:rsidR="00464D39" w:rsidRDefault="00464D39" w:rsidP="00464D39">
      <w:pPr>
        <w:pStyle w:val="PL"/>
      </w:pPr>
      <w:r>
        <w:t xml:space="preserve">        identified with their names.</w:t>
      </w:r>
    </w:p>
    <w:p w14:paraId="6B11D3FC" w14:textId="77777777" w:rsidR="00464D39" w:rsidRDefault="00464D39" w:rsidP="00464D39">
      <w:pPr>
        <w:pStyle w:val="PL"/>
      </w:pPr>
    </w:p>
    <w:p w14:paraId="25FE4849" w14:textId="77777777" w:rsidR="00464D39" w:rsidRDefault="00464D39" w:rsidP="00464D39">
      <w:pPr>
        <w:pStyle w:val="PL"/>
        <w:rPr>
          <w:ins w:id="20" w:author="Zu Qiang"/>
        </w:rPr>
      </w:pPr>
      <w:ins w:id="21" w:author="Zu Qiang">
        <w:r>
          <w:t xml:space="preserve">        For measurements defined in TS 28.552 the name is constructed as the</w:t>
        </w:r>
      </w:ins>
    </w:p>
    <w:p w14:paraId="2727D4FD" w14:textId="77777777" w:rsidR="00464D39" w:rsidRDefault="00464D39" w:rsidP="00464D39">
      <w:pPr>
        <w:pStyle w:val="PL"/>
        <w:rPr>
          <w:ins w:id="22" w:author="Zu Qiang"/>
        </w:rPr>
      </w:pPr>
      <w:ins w:id="23" w:author="Zu Qiang">
        <w:r>
          <w:t xml:space="preserve">        bullet e) of the measurement definition.</w:t>
        </w:r>
      </w:ins>
    </w:p>
    <w:p w14:paraId="3E22B7CA" w14:textId="77777777" w:rsidR="00464D39" w:rsidRDefault="00464D39" w:rsidP="00464D39">
      <w:pPr>
        <w:pStyle w:val="PL"/>
        <w:rPr>
          <w:del w:id="24" w:author="Zu Qiang"/>
        </w:rPr>
      </w:pPr>
      <w:del w:id="25" w:author="Zu Qiang">
        <w:r>
          <w:delText xml:space="preserve">        For measurements defined in TS 28.552 the name is constructed as follows:</w:delText>
        </w:r>
      </w:del>
    </w:p>
    <w:p w14:paraId="54F19DF8" w14:textId="77777777" w:rsidR="00464D39" w:rsidRDefault="00464D39" w:rsidP="00464D39">
      <w:pPr>
        <w:pStyle w:val="PL"/>
        <w:rPr>
          <w:del w:id="26" w:author="Zu Qiang"/>
        </w:rPr>
      </w:pPr>
      <w:del w:id="27" w:author="Zu Qiang">
        <w:r>
          <w:delText xml:space="preserve">        - 'family.measurementName.subcounter' for measurement types with </w:delText>
        </w:r>
      </w:del>
    </w:p>
    <w:p w14:paraId="544607E9" w14:textId="77777777" w:rsidR="00464D39" w:rsidRDefault="00464D39" w:rsidP="00464D39">
      <w:pPr>
        <w:pStyle w:val="PL"/>
        <w:rPr>
          <w:del w:id="28" w:author="Zu Qiang"/>
        </w:rPr>
      </w:pPr>
      <w:del w:id="29" w:author="Zu Qiang">
        <w:r>
          <w:delText xml:space="preserve">        subcounters</w:delText>
        </w:r>
      </w:del>
    </w:p>
    <w:p w14:paraId="1DAA672A" w14:textId="77777777" w:rsidR="00464D39" w:rsidRDefault="00464D39" w:rsidP="00464D39">
      <w:pPr>
        <w:pStyle w:val="PL"/>
        <w:rPr>
          <w:del w:id="30" w:author="Zu Qiang"/>
        </w:rPr>
      </w:pPr>
      <w:del w:id="31" w:author="Zu Qiang">
        <w:r>
          <w:delText xml:space="preserve">        - 'family.measurementName' for measurement types without subcounters</w:delText>
        </w:r>
      </w:del>
    </w:p>
    <w:p w14:paraId="2D4470DA" w14:textId="77777777" w:rsidR="00464D39" w:rsidRDefault="00464D39" w:rsidP="00464D39">
      <w:pPr>
        <w:pStyle w:val="PL"/>
        <w:rPr>
          <w:del w:id="32" w:author="Zu Qiang"/>
        </w:rPr>
      </w:pPr>
      <w:del w:id="33" w:author="Zu Qiang">
        <w:r>
          <w:delText xml:space="preserve">        `- 'family' for measurement families</w:delText>
        </w:r>
      </w:del>
    </w:p>
    <w:p w14:paraId="35AA36AF" w14:textId="77777777" w:rsidR="00464D39" w:rsidRDefault="00464D39" w:rsidP="00464D39">
      <w:pPr>
        <w:pStyle w:val="PL"/>
        <w:rPr>
          <w:del w:id="34" w:author="Zu Qiang"/>
        </w:rPr>
      </w:pPr>
      <w:del w:id="35" w:author="Zu Qiang">
        <w:r>
          <w:delText xml:space="preserve">        For KPIs defined in TS 28.554 [28] the name is defined in the KPI </w:delText>
        </w:r>
      </w:del>
    </w:p>
    <w:p w14:paraId="5E00A918" w14:textId="77777777" w:rsidR="00464D39" w:rsidRDefault="00464D39" w:rsidP="00464D39">
      <w:pPr>
        <w:pStyle w:val="PL"/>
        <w:rPr>
          <w:del w:id="36" w:author="Zu Qiang"/>
        </w:rPr>
      </w:pPr>
      <w:del w:id="37" w:author="Zu Qiang">
        <w:r>
          <w:delText xml:space="preserve">        definitions template as the component designated with e).</w:delText>
        </w:r>
      </w:del>
    </w:p>
    <w:p w14:paraId="5A63EF89" w14:textId="77777777" w:rsidR="00464D39" w:rsidRDefault="00464D39" w:rsidP="00464D39">
      <w:pPr>
        <w:pStyle w:val="PL"/>
      </w:pPr>
    </w:p>
    <w:p w14:paraId="46E9313D" w14:textId="77777777" w:rsidR="00464D39" w:rsidRDefault="00464D39" w:rsidP="00464D39">
      <w:pPr>
        <w:pStyle w:val="PL"/>
      </w:pPr>
      <w:r>
        <w:t xml:space="preserve">        A name can also identify a vendor specific performance metric or a </w:t>
      </w:r>
    </w:p>
    <w:p w14:paraId="7B12BC29" w14:textId="77777777" w:rsidR="00464D39" w:rsidRDefault="00464D39" w:rsidP="00464D39">
      <w:pPr>
        <w:pStyle w:val="PL"/>
      </w:pPr>
      <w:r>
        <w:t xml:space="preserve">        group of vendor specific performance metrics.";</w:t>
      </w:r>
    </w:p>
    <w:p w14:paraId="18C96A48" w14:textId="77777777" w:rsidR="00464D39" w:rsidRDefault="00464D39" w:rsidP="00464D39">
      <w:pPr>
        <w:pStyle w:val="PL"/>
      </w:pPr>
      <w:r>
        <w:t xml:space="preserve">    }</w:t>
      </w:r>
    </w:p>
    <w:p w14:paraId="01FF0987" w14:textId="77777777" w:rsidR="00464D39" w:rsidRDefault="00464D39" w:rsidP="00464D39">
      <w:pPr>
        <w:pStyle w:val="PL"/>
      </w:pPr>
    </w:p>
    <w:p w14:paraId="301D2A74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thresholdLevel</w:t>
      </w:r>
      <w:proofErr w:type="spellEnd"/>
      <w:r>
        <w:t xml:space="preserve"> {</w:t>
      </w:r>
    </w:p>
    <w:p w14:paraId="69F276A3" w14:textId="77777777" w:rsidR="00464D39" w:rsidRDefault="00464D39" w:rsidP="00464D39">
      <w:pPr>
        <w:pStyle w:val="PL"/>
      </w:pPr>
      <w:r>
        <w:t xml:space="preserve">      type uint64;</w:t>
      </w:r>
    </w:p>
    <w:p w14:paraId="15BE3B89" w14:textId="77777777" w:rsidR="00464D39" w:rsidRDefault="00464D39" w:rsidP="00464D39">
      <w:pPr>
        <w:pStyle w:val="PL"/>
      </w:pPr>
      <w:r>
        <w:t xml:space="preserve">      mandatory true;</w:t>
      </w:r>
    </w:p>
    <w:p w14:paraId="3DFEB4F6" w14:textId="77777777" w:rsidR="00464D39" w:rsidRDefault="00464D39" w:rsidP="00464D39">
      <w:pPr>
        <w:pStyle w:val="PL"/>
      </w:pPr>
      <w:r>
        <w:t xml:space="preserve">      description "Number (key) for a single threshold in the threshold list</w:t>
      </w:r>
    </w:p>
    <w:p w14:paraId="6F711210" w14:textId="77777777" w:rsidR="00464D39" w:rsidRDefault="00464D39" w:rsidP="00464D39">
      <w:pPr>
        <w:pStyle w:val="PL"/>
      </w:pPr>
      <w:r>
        <w:t xml:space="preserve">        applicable to the monitored performance metric.";</w:t>
      </w:r>
    </w:p>
    <w:p w14:paraId="5FCEE1B4" w14:textId="77777777" w:rsidR="00464D39" w:rsidRDefault="00464D39" w:rsidP="00464D39">
      <w:pPr>
        <w:pStyle w:val="PL"/>
      </w:pPr>
      <w:r>
        <w:t xml:space="preserve">    }</w:t>
      </w:r>
    </w:p>
    <w:p w14:paraId="1EB593D4" w14:textId="77777777" w:rsidR="00464D39" w:rsidRDefault="00464D39" w:rsidP="00464D39">
      <w:pPr>
        <w:pStyle w:val="PL"/>
      </w:pPr>
    </w:p>
    <w:p w14:paraId="36F4F2E6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thresholdDirection</w:t>
      </w:r>
      <w:proofErr w:type="spellEnd"/>
      <w:r>
        <w:t xml:space="preserve"> {</w:t>
      </w:r>
    </w:p>
    <w:p w14:paraId="6E1734F3" w14:textId="77777777" w:rsidR="00464D39" w:rsidRDefault="00464D39" w:rsidP="00464D39">
      <w:pPr>
        <w:pStyle w:val="PL"/>
      </w:pPr>
      <w:r>
        <w:t xml:space="preserve">      type enumeration {</w:t>
      </w:r>
    </w:p>
    <w:p w14:paraId="0B572E7D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UP;</w:t>
      </w:r>
    </w:p>
    <w:p w14:paraId="2A9F2D94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DOWN;</w:t>
      </w:r>
    </w:p>
    <w:p w14:paraId="37A45B23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UP_AND_DOWN;</w:t>
      </w:r>
    </w:p>
    <w:p w14:paraId="3749156C" w14:textId="77777777" w:rsidR="00464D39" w:rsidRDefault="00464D39" w:rsidP="00464D39">
      <w:pPr>
        <w:pStyle w:val="PL"/>
      </w:pPr>
      <w:r>
        <w:lastRenderedPageBreak/>
        <w:t xml:space="preserve">      }</w:t>
      </w:r>
    </w:p>
    <w:p w14:paraId="09C7A38F" w14:textId="77777777" w:rsidR="00464D39" w:rsidRDefault="00464D39" w:rsidP="00464D39">
      <w:pPr>
        <w:pStyle w:val="PL"/>
      </w:pPr>
      <w:r>
        <w:t xml:space="preserve">      must '. = "UP_AND_DOWN" or  not(../hysteresis)' {</w:t>
      </w:r>
    </w:p>
    <w:p w14:paraId="4ADA57D3" w14:textId="77777777" w:rsidR="00464D39" w:rsidRDefault="00464D39" w:rsidP="00464D39">
      <w:pPr>
        <w:pStyle w:val="PL"/>
      </w:pPr>
      <w:r>
        <w:t xml:space="preserve">        error-message "In case a threshold with hysteresis is configured, the "</w:t>
      </w:r>
    </w:p>
    <w:p w14:paraId="3568204E" w14:textId="77777777" w:rsidR="00464D39" w:rsidRDefault="00464D39" w:rsidP="00464D39">
      <w:pPr>
        <w:pStyle w:val="PL"/>
      </w:pPr>
      <w:r>
        <w:t xml:space="preserve">          +"threshold direction attribute shall be set to 'UP_AND_DOWN'.";</w:t>
      </w:r>
    </w:p>
    <w:p w14:paraId="76AC2454" w14:textId="77777777" w:rsidR="00464D39" w:rsidRDefault="00464D39" w:rsidP="00464D39">
      <w:pPr>
        <w:pStyle w:val="PL"/>
      </w:pPr>
      <w:r>
        <w:t xml:space="preserve">      }</w:t>
      </w:r>
    </w:p>
    <w:p w14:paraId="44FA9C1B" w14:textId="77777777" w:rsidR="00464D39" w:rsidRDefault="00464D39" w:rsidP="00464D39">
      <w:pPr>
        <w:pStyle w:val="PL"/>
      </w:pPr>
      <w:r>
        <w:t xml:space="preserve">      mandatory true;</w:t>
      </w:r>
    </w:p>
    <w:p w14:paraId="5D439FBC" w14:textId="77777777" w:rsidR="00464D39" w:rsidRDefault="00464D39" w:rsidP="00464D39">
      <w:pPr>
        <w:pStyle w:val="PL"/>
      </w:pPr>
      <w:r>
        <w:t xml:space="preserve">      description "Direction of a threshold indicating the direction for which</w:t>
      </w:r>
    </w:p>
    <w:p w14:paraId="0653C6AB" w14:textId="77777777" w:rsidR="00464D39" w:rsidRDefault="00464D39" w:rsidP="00464D39">
      <w:pPr>
        <w:pStyle w:val="PL"/>
      </w:pPr>
      <w:r>
        <w:t xml:space="preserve">        a threshold crossing triggers a threshold.</w:t>
      </w:r>
    </w:p>
    <w:p w14:paraId="56F939A7" w14:textId="77777777" w:rsidR="00464D39" w:rsidRDefault="00464D39" w:rsidP="00464D39">
      <w:pPr>
        <w:pStyle w:val="PL"/>
      </w:pPr>
    </w:p>
    <w:p w14:paraId="3225A9F7" w14:textId="77777777" w:rsidR="00464D39" w:rsidRDefault="00464D39" w:rsidP="00464D39">
      <w:pPr>
        <w:pStyle w:val="PL"/>
      </w:pPr>
      <w:r>
        <w:t xml:space="preserve">        When the threshold direction is configured to 'UP', the associated</w:t>
      </w:r>
    </w:p>
    <w:p w14:paraId="69F62A97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treshold</w:t>
      </w:r>
      <w:proofErr w:type="spellEnd"/>
      <w:r>
        <w:t xml:space="preserve"> is triggered only when the performance metric value is going</w:t>
      </w:r>
    </w:p>
    <w:p w14:paraId="23CCD619" w14:textId="77777777" w:rsidR="00464D39" w:rsidRDefault="00464D39" w:rsidP="00464D39">
      <w:pPr>
        <w:pStyle w:val="PL"/>
      </w:pPr>
      <w:r>
        <w:t xml:space="preserve">        up upon reaching or crossing the threshold value. The </w:t>
      </w:r>
      <w:proofErr w:type="spellStart"/>
      <w:r>
        <w:t>treshold</w:t>
      </w:r>
      <w:proofErr w:type="spellEnd"/>
      <w:r>
        <w:t xml:space="preserve"> is not</w:t>
      </w:r>
    </w:p>
    <w:p w14:paraId="043E3E80" w14:textId="77777777" w:rsidR="00464D39" w:rsidRDefault="00464D39" w:rsidP="00464D39">
      <w:pPr>
        <w:pStyle w:val="PL"/>
      </w:pPr>
      <w:r>
        <w:t xml:space="preserve">        triggered, when the performance metric is going down upon reaching or</w:t>
      </w:r>
    </w:p>
    <w:p w14:paraId="62F05791" w14:textId="77777777" w:rsidR="00464D39" w:rsidRDefault="00464D39" w:rsidP="00464D39">
      <w:pPr>
        <w:pStyle w:val="PL"/>
      </w:pPr>
      <w:r>
        <w:t xml:space="preserve">        crossing the threshold value.</w:t>
      </w:r>
    </w:p>
    <w:p w14:paraId="395C2FD1" w14:textId="77777777" w:rsidR="00464D39" w:rsidRDefault="00464D39" w:rsidP="00464D39">
      <w:pPr>
        <w:pStyle w:val="PL"/>
      </w:pPr>
    </w:p>
    <w:p w14:paraId="20A32C1C" w14:textId="77777777" w:rsidR="00464D39" w:rsidRDefault="00464D39" w:rsidP="00464D39">
      <w:pPr>
        <w:pStyle w:val="PL"/>
      </w:pPr>
      <w:r>
        <w:t xml:space="preserve">        Vice versa, when the threshold direction is configured to 'DOWN', the</w:t>
      </w:r>
    </w:p>
    <w:p w14:paraId="2EDFF714" w14:textId="77777777" w:rsidR="00464D39" w:rsidRDefault="00464D39" w:rsidP="00464D39">
      <w:pPr>
        <w:pStyle w:val="PL"/>
      </w:pPr>
      <w:r>
        <w:t xml:space="preserve">        associated </w:t>
      </w:r>
      <w:proofErr w:type="spellStart"/>
      <w:r>
        <w:t>treshold</w:t>
      </w:r>
      <w:proofErr w:type="spellEnd"/>
      <w:r>
        <w:t xml:space="preserve"> is triggered only when the performance metric is</w:t>
      </w:r>
    </w:p>
    <w:p w14:paraId="611689FD" w14:textId="77777777" w:rsidR="00464D39" w:rsidRDefault="00464D39" w:rsidP="00464D39">
      <w:pPr>
        <w:pStyle w:val="PL"/>
      </w:pPr>
      <w:r>
        <w:t xml:space="preserve">        going down upon reaching or crossing the threshold value. The </w:t>
      </w:r>
      <w:proofErr w:type="spellStart"/>
      <w:r>
        <w:t>treshold</w:t>
      </w:r>
      <w:proofErr w:type="spellEnd"/>
    </w:p>
    <w:p w14:paraId="38B892F1" w14:textId="77777777" w:rsidR="00464D39" w:rsidRDefault="00464D39" w:rsidP="00464D39">
      <w:pPr>
        <w:pStyle w:val="PL"/>
      </w:pPr>
      <w:r>
        <w:t xml:space="preserve">        is not triggered, when the performance metric is going up upon reaching</w:t>
      </w:r>
    </w:p>
    <w:p w14:paraId="1BE9EDD6" w14:textId="77777777" w:rsidR="00464D39" w:rsidRDefault="00464D39" w:rsidP="00464D39">
      <w:pPr>
        <w:pStyle w:val="PL"/>
      </w:pPr>
      <w:r>
        <w:t xml:space="preserve">        or crossing the threshold value.</w:t>
      </w:r>
    </w:p>
    <w:p w14:paraId="7855ECC0" w14:textId="77777777" w:rsidR="00464D39" w:rsidRDefault="00464D39" w:rsidP="00464D39">
      <w:pPr>
        <w:pStyle w:val="PL"/>
      </w:pPr>
    </w:p>
    <w:p w14:paraId="136882EE" w14:textId="77777777" w:rsidR="00464D39" w:rsidRDefault="00464D39" w:rsidP="00464D39">
      <w:pPr>
        <w:pStyle w:val="PL"/>
      </w:pPr>
      <w:r>
        <w:t xml:space="preserve">        When the threshold direction is set to 'UP_AND_DOWN' the </w:t>
      </w:r>
      <w:proofErr w:type="spellStart"/>
      <w:r>
        <w:t>treshold</w:t>
      </w:r>
      <w:proofErr w:type="spellEnd"/>
      <w:r>
        <w:t xml:space="preserve"> is</w:t>
      </w:r>
    </w:p>
    <w:p w14:paraId="2B739DA2" w14:textId="77777777" w:rsidR="00464D39" w:rsidRDefault="00464D39" w:rsidP="00464D39">
      <w:pPr>
        <w:pStyle w:val="PL"/>
      </w:pPr>
      <w:r>
        <w:t xml:space="preserve">        active in both </w:t>
      </w:r>
      <w:proofErr w:type="spellStart"/>
      <w:r>
        <w:t>direcions</w:t>
      </w:r>
      <w:proofErr w:type="spellEnd"/>
      <w:r>
        <w:t>.</w:t>
      </w:r>
    </w:p>
    <w:p w14:paraId="0D731A09" w14:textId="77777777" w:rsidR="00464D39" w:rsidRDefault="00464D39" w:rsidP="00464D39">
      <w:pPr>
        <w:pStyle w:val="PL"/>
      </w:pPr>
    </w:p>
    <w:p w14:paraId="13BA7801" w14:textId="77777777" w:rsidR="00464D39" w:rsidRDefault="00464D39" w:rsidP="00464D39">
      <w:pPr>
        <w:pStyle w:val="PL"/>
      </w:pPr>
      <w:r>
        <w:t xml:space="preserve">        In case a threshold with hysteresis is configured, the threshold</w:t>
      </w:r>
    </w:p>
    <w:p w14:paraId="739A82B2" w14:textId="77777777" w:rsidR="00464D39" w:rsidRDefault="00464D39" w:rsidP="00464D39">
      <w:pPr>
        <w:pStyle w:val="PL"/>
      </w:pPr>
      <w:r>
        <w:t xml:space="preserve">        direction attribute shall be set to 'UP_AND_DOWN'.";</w:t>
      </w:r>
    </w:p>
    <w:p w14:paraId="0994D9AF" w14:textId="77777777" w:rsidR="00464D39" w:rsidRDefault="00464D39" w:rsidP="00464D39">
      <w:pPr>
        <w:pStyle w:val="PL"/>
      </w:pPr>
      <w:r>
        <w:t xml:space="preserve">    }</w:t>
      </w:r>
    </w:p>
    <w:p w14:paraId="2E6FBB28" w14:textId="77777777" w:rsidR="00464D39" w:rsidRDefault="00464D39" w:rsidP="00464D39">
      <w:pPr>
        <w:pStyle w:val="PL"/>
      </w:pPr>
    </w:p>
    <w:p w14:paraId="0F6BCA4C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thresholdValue</w:t>
      </w:r>
      <w:proofErr w:type="spellEnd"/>
      <w:r>
        <w:t xml:space="preserve"> {</w:t>
      </w:r>
    </w:p>
    <w:p w14:paraId="353C7424" w14:textId="77777777" w:rsidR="00464D39" w:rsidRDefault="00464D39" w:rsidP="00464D39">
      <w:pPr>
        <w:pStyle w:val="PL"/>
      </w:pPr>
      <w:r>
        <w:t xml:space="preserve">      type union {</w:t>
      </w:r>
    </w:p>
    <w:p w14:paraId="6B405B32" w14:textId="77777777" w:rsidR="00464D39" w:rsidRDefault="00464D39" w:rsidP="00464D39">
      <w:pPr>
        <w:pStyle w:val="PL"/>
      </w:pPr>
      <w:r>
        <w:t xml:space="preserve">        type int64;</w:t>
      </w:r>
    </w:p>
    <w:p w14:paraId="1EF7905E" w14:textId="77777777" w:rsidR="00464D39" w:rsidRDefault="00464D39" w:rsidP="00464D39">
      <w:pPr>
        <w:pStyle w:val="PL"/>
      </w:pPr>
      <w:r>
        <w:t xml:space="preserve">        type decimal64 {</w:t>
      </w:r>
    </w:p>
    <w:p w14:paraId="1A6A1BBA" w14:textId="77777777" w:rsidR="00464D39" w:rsidRDefault="00464D39" w:rsidP="00464D39">
      <w:pPr>
        <w:pStyle w:val="PL"/>
      </w:pPr>
      <w:r>
        <w:t xml:space="preserve">          fraction-digits 2;</w:t>
      </w:r>
    </w:p>
    <w:p w14:paraId="73B65D2C" w14:textId="77777777" w:rsidR="00464D39" w:rsidRDefault="00464D39" w:rsidP="00464D39">
      <w:pPr>
        <w:pStyle w:val="PL"/>
      </w:pPr>
      <w:r>
        <w:t xml:space="preserve">        }</w:t>
      </w:r>
    </w:p>
    <w:p w14:paraId="36216070" w14:textId="77777777" w:rsidR="00464D39" w:rsidRDefault="00464D39" w:rsidP="00464D39">
      <w:pPr>
        <w:pStyle w:val="PL"/>
      </w:pPr>
      <w:r>
        <w:t xml:space="preserve">      }</w:t>
      </w:r>
    </w:p>
    <w:p w14:paraId="397D817A" w14:textId="77777777" w:rsidR="00464D39" w:rsidRDefault="00464D39" w:rsidP="00464D39">
      <w:pPr>
        <w:pStyle w:val="PL"/>
      </w:pPr>
      <w:r>
        <w:t xml:space="preserve">      mandatory true;</w:t>
      </w:r>
    </w:p>
    <w:p w14:paraId="1EDD0887" w14:textId="77777777" w:rsidR="00464D39" w:rsidRDefault="00464D39" w:rsidP="00464D39">
      <w:pPr>
        <w:pStyle w:val="PL"/>
      </w:pPr>
      <w:r>
        <w:t xml:space="preserve">      description "Value against which the monitored performance metric is</w:t>
      </w:r>
    </w:p>
    <w:p w14:paraId="209CE967" w14:textId="77777777" w:rsidR="00464D39" w:rsidRDefault="00464D39" w:rsidP="00464D39">
      <w:pPr>
        <w:pStyle w:val="PL"/>
      </w:pPr>
      <w:r>
        <w:t xml:space="preserve">        compared at a threshold level in case the hysteresis is zero";</w:t>
      </w:r>
    </w:p>
    <w:p w14:paraId="3EB2DD66" w14:textId="77777777" w:rsidR="00464D39" w:rsidRDefault="00464D39" w:rsidP="00464D39">
      <w:pPr>
        <w:pStyle w:val="PL"/>
      </w:pPr>
      <w:r>
        <w:t xml:space="preserve">    }</w:t>
      </w:r>
    </w:p>
    <w:p w14:paraId="6EE468BF" w14:textId="77777777" w:rsidR="00464D39" w:rsidRDefault="00464D39" w:rsidP="00464D39">
      <w:pPr>
        <w:pStyle w:val="PL"/>
      </w:pPr>
    </w:p>
    <w:p w14:paraId="4B93474B" w14:textId="77777777" w:rsidR="00464D39" w:rsidRDefault="00464D39" w:rsidP="00464D39">
      <w:pPr>
        <w:pStyle w:val="PL"/>
      </w:pPr>
      <w:r>
        <w:t xml:space="preserve">    leaf hysteresis {</w:t>
      </w:r>
    </w:p>
    <w:p w14:paraId="6C22F544" w14:textId="77777777" w:rsidR="00464D39" w:rsidRDefault="00464D39" w:rsidP="00464D39">
      <w:pPr>
        <w:pStyle w:val="PL"/>
      </w:pPr>
      <w:r>
        <w:t xml:space="preserve">      type union {</w:t>
      </w:r>
    </w:p>
    <w:p w14:paraId="1428168F" w14:textId="77777777" w:rsidR="00464D39" w:rsidRDefault="00464D39" w:rsidP="00464D39">
      <w:pPr>
        <w:pStyle w:val="PL"/>
      </w:pPr>
      <w:r>
        <w:t xml:space="preserve">        type uint64;</w:t>
      </w:r>
    </w:p>
    <w:p w14:paraId="60F6324E" w14:textId="77777777" w:rsidR="00464D39" w:rsidRDefault="00464D39" w:rsidP="00464D39">
      <w:pPr>
        <w:pStyle w:val="PL"/>
      </w:pPr>
      <w:r>
        <w:t xml:space="preserve">        type decimal64 {</w:t>
      </w:r>
    </w:p>
    <w:p w14:paraId="5FF4C9AE" w14:textId="77777777" w:rsidR="00464D39" w:rsidRDefault="00464D39" w:rsidP="00464D39">
      <w:pPr>
        <w:pStyle w:val="PL"/>
      </w:pPr>
      <w:r>
        <w:t xml:space="preserve">          fraction-digits 2;</w:t>
      </w:r>
    </w:p>
    <w:p w14:paraId="4CE9EEE7" w14:textId="77777777" w:rsidR="00464D39" w:rsidRDefault="00464D39" w:rsidP="00464D39">
      <w:pPr>
        <w:pStyle w:val="PL"/>
      </w:pPr>
      <w:r>
        <w:t xml:space="preserve">          range "0..max";</w:t>
      </w:r>
    </w:p>
    <w:p w14:paraId="457EF3D4" w14:textId="77777777" w:rsidR="00464D39" w:rsidRDefault="00464D39" w:rsidP="00464D39">
      <w:pPr>
        <w:pStyle w:val="PL"/>
      </w:pPr>
      <w:r>
        <w:t xml:space="preserve">        }</w:t>
      </w:r>
    </w:p>
    <w:p w14:paraId="325CD2AD" w14:textId="77777777" w:rsidR="00464D39" w:rsidRDefault="00464D39" w:rsidP="00464D39">
      <w:pPr>
        <w:pStyle w:val="PL"/>
      </w:pPr>
      <w:r>
        <w:t xml:space="preserve">      }</w:t>
      </w:r>
    </w:p>
    <w:p w14:paraId="2E0AF557" w14:textId="77777777" w:rsidR="00464D39" w:rsidRDefault="00464D39" w:rsidP="00464D39">
      <w:pPr>
        <w:pStyle w:val="PL"/>
      </w:pPr>
      <w:r>
        <w:t xml:space="preserve">      must '. &gt;= 0';      </w:t>
      </w:r>
    </w:p>
    <w:p w14:paraId="7572D0CF" w14:textId="77777777" w:rsidR="00464D39" w:rsidRDefault="00464D39" w:rsidP="00464D39">
      <w:pPr>
        <w:pStyle w:val="PL"/>
      </w:pPr>
      <w:r>
        <w:t xml:space="preserve">      description "Hysteresis of a threshold. If this attribute is present</w:t>
      </w:r>
    </w:p>
    <w:p w14:paraId="50C19CF8" w14:textId="77777777" w:rsidR="00464D39" w:rsidRDefault="00464D39" w:rsidP="00464D39">
      <w:pPr>
        <w:pStyle w:val="PL"/>
      </w:pPr>
      <w:r>
        <w:t xml:space="preserve">        the monitored performance metric is not compared against the</w:t>
      </w:r>
    </w:p>
    <w:p w14:paraId="2EAFB507" w14:textId="77777777" w:rsidR="00464D39" w:rsidRDefault="00464D39" w:rsidP="00464D39">
      <w:pPr>
        <w:pStyle w:val="PL"/>
      </w:pPr>
      <w:r>
        <w:t xml:space="preserve">        threshold value as specified by the </w:t>
      </w:r>
      <w:proofErr w:type="spellStart"/>
      <w:r>
        <w:t>thresholdValue</w:t>
      </w:r>
      <w:proofErr w:type="spellEnd"/>
      <w:r>
        <w:t xml:space="preserve"> attribute but</w:t>
      </w:r>
    </w:p>
    <w:p w14:paraId="25C0ACB4" w14:textId="77777777" w:rsidR="00464D39" w:rsidRDefault="00464D39" w:rsidP="00464D39">
      <w:pPr>
        <w:pStyle w:val="PL"/>
      </w:pPr>
      <w:r>
        <w:t xml:space="preserve">        against a high and low threshold value given by</w:t>
      </w:r>
    </w:p>
    <w:p w14:paraId="6BAE4317" w14:textId="77777777" w:rsidR="00464D39" w:rsidRDefault="00464D39" w:rsidP="00464D39">
      <w:pPr>
        <w:pStyle w:val="PL"/>
      </w:pPr>
    </w:p>
    <w:p w14:paraId="1750B10F" w14:textId="77777777" w:rsidR="00464D39" w:rsidRDefault="00464D39" w:rsidP="00464D39">
      <w:pPr>
        <w:pStyle w:val="PL"/>
      </w:pPr>
      <w:r>
        <w:t xml:space="preserve">          threshold-high = </w:t>
      </w:r>
      <w:proofErr w:type="spellStart"/>
      <w:r>
        <w:t>thresholdValue</w:t>
      </w:r>
      <w:proofErr w:type="spellEnd"/>
      <w:r>
        <w:t xml:space="preserve"> + hysteresis</w:t>
      </w:r>
    </w:p>
    <w:p w14:paraId="0DA54EEA" w14:textId="77777777" w:rsidR="00464D39" w:rsidRDefault="00464D39" w:rsidP="00464D39">
      <w:pPr>
        <w:pStyle w:val="PL"/>
      </w:pPr>
      <w:r>
        <w:t xml:space="preserve">          threshold-low = </w:t>
      </w:r>
      <w:proofErr w:type="spellStart"/>
      <w:r>
        <w:t>thresholdValue</w:t>
      </w:r>
      <w:proofErr w:type="spellEnd"/>
      <w:r>
        <w:t xml:space="preserve"> - hysteresis</w:t>
      </w:r>
    </w:p>
    <w:p w14:paraId="19D11EE8" w14:textId="77777777" w:rsidR="00464D39" w:rsidRDefault="00464D39" w:rsidP="00464D39">
      <w:pPr>
        <w:pStyle w:val="PL"/>
      </w:pPr>
    </w:p>
    <w:p w14:paraId="069B7118" w14:textId="77777777" w:rsidR="00464D39" w:rsidRDefault="00464D39" w:rsidP="00464D39">
      <w:pPr>
        <w:pStyle w:val="PL"/>
      </w:pPr>
      <w:r>
        <w:t xml:space="preserve">        When going up, the threshold is triggered when the performance metric</w:t>
      </w:r>
    </w:p>
    <w:p w14:paraId="144E4BC9" w14:textId="77777777" w:rsidR="00464D39" w:rsidRDefault="00464D39" w:rsidP="00464D39">
      <w:pPr>
        <w:pStyle w:val="PL"/>
      </w:pPr>
      <w:r>
        <w:t xml:space="preserve">        reaches or crosses the high threshold value. When going down, the</w:t>
      </w:r>
    </w:p>
    <w:p w14:paraId="1ABE1BFD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hreshold</w:t>
      </w:r>
      <w:proofErr w:type="spellEnd"/>
      <w:r>
        <w:t xml:space="preserve"> is triggered when the performance metric reaches or crosses</w:t>
      </w:r>
    </w:p>
    <w:p w14:paraId="0A4474B5" w14:textId="77777777" w:rsidR="00464D39" w:rsidRDefault="00464D39" w:rsidP="00464D39">
      <w:pPr>
        <w:pStyle w:val="PL"/>
      </w:pPr>
      <w:r>
        <w:t xml:space="preserve">        the low threshold value.</w:t>
      </w:r>
    </w:p>
    <w:p w14:paraId="7F3DF547" w14:textId="77777777" w:rsidR="00464D39" w:rsidRDefault="00464D39" w:rsidP="00464D39">
      <w:pPr>
        <w:pStyle w:val="PL"/>
      </w:pPr>
    </w:p>
    <w:p w14:paraId="06F7A779" w14:textId="77777777" w:rsidR="00464D39" w:rsidRDefault="00464D39" w:rsidP="00464D39">
      <w:pPr>
        <w:pStyle w:val="PL"/>
      </w:pPr>
      <w:r>
        <w:t xml:space="preserve">        A hysteresis may be present only when the monitored performance</w:t>
      </w:r>
    </w:p>
    <w:p w14:paraId="65E0780A" w14:textId="77777777" w:rsidR="00464D39" w:rsidRDefault="00464D39" w:rsidP="00464D39">
      <w:pPr>
        <w:pStyle w:val="PL"/>
      </w:pPr>
      <w:r>
        <w:t xml:space="preserve">        metric is not of type counter that can go up only. If present</w:t>
      </w:r>
    </w:p>
    <w:p w14:paraId="6F6A027A" w14:textId="77777777" w:rsidR="00464D39" w:rsidRDefault="00464D39" w:rsidP="00464D39">
      <w:pPr>
        <w:pStyle w:val="PL"/>
      </w:pPr>
      <w:r>
        <w:t xml:space="preserve">        for a performance metric of type counter, it shall be ignored.";</w:t>
      </w:r>
    </w:p>
    <w:p w14:paraId="50EE0345" w14:textId="77777777" w:rsidR="00464D39" w:rsidRDefault="00464D39" w:rsidP="00464D39">
      <w:pPr>
        <w:pStyle w:val="PL"/>
      </w:pPr>
      <w:r>
        <w:t xml:space="preserve">    }</w:t>
      </w:r>
    </w:p>
    <w:p w14:paraId="56005F22" w14:textId="77777777" w:rsidR="00464D39" w:rsidRDefault="00464D39" w:rsidP="00464D39">
      <w:pPr>
        <w:pStyle w:val="PL"/>
      </w:pPr>
      <w:r>
        <w:t xml:space="preserve">  }</w:t>
      </w:r>
    </w:p>
    <w:p w14:paraId="674E78DC" w14:textId="77777777" w:rsidR="00464D39" w:rsidRDefault="00464D39" w:rsidP="00464D39">
      <w:pPr>
        <w:pStyle w:val="PL"/>
      </w:pPr>
    </w:p>
    <w:p w14:paraId="487F8423" w14:textId="77777777" w:rsidR="00464D39" w:rsidRDefault="00464D39" w:rsidP="00464D39">
      <w:pPr>
        <w:pStyle w:val="PL"/>
      </w:pPr>
      <w:r>
        <w:t xml:space="preserve">  grouping </w:t>
      </w:r>
      <w:proofErr w:type="spellStart"/>
      <w:r>
        <w:t>SupportedPerfMetricGroupGrp</w:t>
      </w:r>
      <w:proofErr w:type="spellEnd"/>
      <w:r>
        <w:t xml:space="preserve"> {</w:t>
      </w:r>
    </w:p>
    <w:p w14:paraId="5EFD01FD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SupportedPerfMetricGroups</w:t>
      </w:r>
      <w:proofErr w:type="spellEnd"/>
      <w:r>
        <w:t xml:space="preserve"> {</w:t>
      </w:r>
    </w:p>
    <w:p w14:paraId="2B42277F" w14:textId="77777777" w:rsidR="00464D39" w:rsidRDefault="00464D39" w:rsidP="00464D39">
      <w:pPr>
        <w:pStyle w:val="PL"/>
      </w:pPr>
      <w:r>
        <w:t xml:space="preserve">      config false;</w:t>
      </w:r>
    </w:p>
    <w:p w14:paraId="23F1EBC9" w14:textId="77777777" w:rsidR="00464D39" w:rsidRDefault="00464D39" w:rsidP="00464D39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2EF3DC9" w14:textId="77777777" w:rsidR="00464D39" w:rsidRDefault="00464D39" w:rsidP="00464D39">
      <w:pPr>
        <w:pStyle w:val="PL"/>
      </w:pPr>
      <w:r>
        <w:t xml:space="preserve">      description "Captures a group of supported performance metrics and</w:t>
      </w:r>
    </w:p>
    <w:p w14:paraId="7F221198" w14:textId="77777777" w:rsidR="00464D39" w:rsidRDefault="00464D39" w:rsidP="00464D39">
      <w:pPr>
        <w:pStyle w:val="PL"/>
      </w:pPr>
      <w:r>
        <w:t xml:space="preserve">        associated parameters related to their production and reporting.</w:t>
      </w:r>
    </w:p>
    <w:p w14:paraId="590A02A8" w14:textId="77777777" w:rsidR="00464D39" w:rsidRDefault="00464D39" w:rsidP="00464D39">
      <w:pPr>
        <w:pStyle w:val="PL"/>
      </w:pPr>
      <w:r>
        <w:t xml:space="preserve">        A </w:t>
      </w:r>
      <w:proofErr w:type="spellStart"/>
      <w:r>
        <w:t>SupportedPerfMetricGroup</w:t>
      </w:r>
      <w:proofErr w:type="spellEnd"/>
      <w:r>
        <w:t xml:space="preserve"> attribute which is part of an MOI may</w:t>
      </w:r>
    </w:p>
    <w:p w14:paraId="7014CC68" w14:textId="77777777" w:rsidR="00464D39" w:rsidRDefault="00464D39" w:rsidP="00464D39">
      <w:pPr>
        <w:pStyle w:val="PL"/>
      </w:pPr>
      <w:r>
        <w:t xml:space="preserve">        define </w:t>
      </w:r>
      <w:proofErr w:type="spellStart"/>
      <w:r>
        <w:t>performanceMetrics</w:t>
      </w:r>
      <w:proofErr w:type="spellEnd"/>
      <w:r>
        <w:t xml:space="preserve"> for any MOI under the subtree contained</w:t>
      </w:r>
    </w:p>
    <w:p w14:paraId="68F2A8C4" w14:textId="77777777" w:rsidR="00464D39" w:rsidRDefault="00464D39" w:rsidP="00464D39">
      <w:pPr>
        <w:pStyle w:val="PL"/>
      </w:pPr>
      <w:r>
        <w:t xml:space="preserve">        under that MOI, e.g. </w:t>
      </w:r>
      <w:proofErr w:type="spellStart"/>
      <w:r>
        <w:t>SupportedPerfMetricGroup</w:t>
      </w:r>
      <w:proofErr w:type="spellEnd"/>
      <w:r>
        <w:t xml:space="preserve"> on a </w:t>
      </w:r>
      <w:proofErr w:type="spellStart"/>
      <w:r>
        <w:t>ManagedElement</w:t>
      </w:r>
      <w:proofErr w:type="spellEnd"/>
    </w:p>
    <w:p w14:paraId="40415220" w14:textId="77777777" w:rsidR="00464D39" w:rsidRDefault="00464D39" w:rsidP="00464D39">
      <w:pPr>
        <w:pStyle w:val="PL"/>
      </w:pPr>
      <w:r>
        <w:t xml:space="preserve">        can specify supported metrics for contained </w:t>
      </w:r>
      <w:proofErr w:type="spellStart"/>
      <w:r>
        <w:t>ManagedFunctions</w:t>
      </w:r>
      <w:proofErr w:type="spellEnd"/>
    </w:p>
    <w:p w14:paraId="24F8772F" w14:textId="77777777" w:rsidR="00464D39" w:rsidRDefault="00464D39" w:rsidP="00464D39">
      <w:pPr>
        <w:pStyle w:val="PL"/>
      </w:pPr>
      <w:r>
        <w:lastRenderedPageBreak/>
        <w:t xml:space="preserve">        like a </w:t>
      </w:r>
      <w:proofErr w:type="spellStart"/>
      <w:r>
        <w:t>GNBDUFunction</w:t>
      </w:r>
      <w:proofErr w:type="spellEnd"/>
      <w:r>
        <w:t>.";</w:t>
      </w:r>
    </w:p>
    <w:p w14:paraId="6B010C94" w14:textId="77777777" w:rsidR="00464D39" w:rsidRDefault="00464D39" w:rsidP="00464D39">
      <w:pPr>
        <w:pStyle w:val="PL"/>
      </w:pPr>
    </w:p>
    <w:p w14:paraId="224C870C" w14:textId="77777777" w:rsidR="00464D39" w:rsidRDefault="00464D39" w:rsidP="00464D3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uint32; }</w:t>
      </w:r>
    </w:p>
    <w:p w14:paraId="6CE5A5CF" w14:textId="77777777" w:rsidR="00464D39" w:rsidRDefault="00464D39" w:rsidP="00464D39">
      <w:pPr>
        <w:pStyle w:val="PL"/>
      </w:pPr>
    </w:p>
    <w:p w14:paraId="4116D6DB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performanceMetrics</w:t>
      </w:r>
      <w:proofErr w:type="spellEnd"/>
      <w:r>
        <w:t xml:space="preserve"> {</w:t>
      </w:r>
    </w:p>
    <w:p w14:paraId="243D75B0" w14:textId="77777777" w:rsidR="00464D39" w:rsidRDefault="00464D39" w:rsidP="00464D39">
      <w:pPr>
        <w:pStyle w:val="PL"/>
      </w:pPr>
      <w:r>
        <w:t xml:space="preserve">        type string;</w:t>
      </w:r>
    </w:p>
    <w:p w14:paraId="64D8AA84" w14:textId="77777777" w:rsidR="00464D39" w:rsidRDefault="00464D39" w:rsidP="00464D39">
      <w:pPr>
        <w:pStyle w:val="PL"/>
      </w:pPr>
      <w:r>
        <w:t xml:space="preserve">        min-elements 1;</w:t>
      </w:r>
    </w:p>
    <w:p w14:paraId="67127207" w14:textId="77777777" w:rsidR="00464D39" w:rsidRDefault="00464D39" w:rsidP="00464D39">
      <w:pPr>
        <w:pStyle w:val="PL"/>
      </w:pPr>
      <w:r>
        <w:t xml:space="preserve">        description "Performance metrics include measurements defined in</w:t>
      </w:r>
    </w:p>
    <w:p w14:paraId="49AD5BD9" w14:textId="77777777" w:rsidR="00464D39" w:rsidRDefault="00464D39" w:rsidP="00464D39">
      <w:pPr>
        <w:pStyle w:val="PL"/>
      </w:pPr>
      <w:r>
        <w:t xml:space="preserve">          TS 28.552 and KPIs defined in TS 28.554.</w:t>
      </w:r>
    </w:p>
    <w:p w14:paraId="1AA95D7D" w14:textId="77777777" w:rsidR="00464D39" w:rsidRDefault="00464D39" w:rsidP="00464D39">
      <w:pPr>
        <w:pStyle w:val="PL"/>
      </w:pPr>
    </w:p>
    <w:p w14:paraId="6E744D17" w14:textId="77777777" w:rsidR="00464D39" w:rsidRDefault="00464D39" w:rsidP="00464D39">
      <w:pPr>
        <w:pStyle w:val="PL"/>
      </w:pPr>
      <w:r>
        <w:t xml:space="preserve">          Measurements are identified by name.</w:t>
      </w:r>
    </w:p>
    <w:p w14:paraId="7EBE4C89" w14:textId="77777777" w:rsidR="00464D39" w:rsidRDefault="00464D39" w:rsidP="00464D39">
      <w:pPr>
        <w:pStyle w:val="PL"/>
      </w:pPr>
    </w:p>
    <w:p w14:paraId="658B143C" w14:textId="77777777" w:rsidR="00464D39" w:rsidRDefault="00464D39" w:rsidP="00464D39">
      <w:pPr>
        <w:pStyle w:val="PL"/>
      </w:pPr>
      <w:r>
        <w:t xml:space="preserve">          For measurements defined in TS 28.552 the name is constructed as</w:t>
      </w:r>
    </w:p>
    <w:p w14:paraId="2394345D" w14:textId="77777777" w:rsidR="00464D39" w:rsidRDefault="00464D39" w:rsidP="00464D39">
      <w:pPr>
        <w:pStyle w:val="PL"/>
        <w:rPr>
          <w:ins w:id="38" w:author="Zu Qiang"/>
        </w:rPr>
      </w:pPr>
      <w:ins w:id="39" w:author="Zu Qiang">
        <w:r>
          <w:t xml:space="preserve">          the bullet e) of the measurement definition.</w:t>
        </w:r>
      </w:ins>
    </w:p>
    <w:p w14:paraId="07A9A337" w14:textId="77777777" w:rsidR="00464D39" w:rsidRDefault="00464D39" w:rsidP="00464D39">
      <w:pPr>
        <w:pStyle w:val="PL"/>
        <w:rPr>
          <w:del w:id="40" w:author="Zu Qiang"/>
        </w:rPr>
      </w:pPr>
      <w:del w:id="41" w:author="Zu Qiang">
        <w:r>
          <w:delText xml:space="preserve">          follows:</w:delText>
        </w:r>
      </w:del>
    </w:p>
    <w:p w14:paraId="11E716C7" w14:textId="77777777" w:rsidR="00464D39" w:rsidRDefault="00464D39" w:rsidP="00464D39">
      <w:pPr>
        <w:pStyle w:val="PL"/>
        <w:rPr>
          <w:del w:id="42" w:author="Zu Qiang"/>
        </w:rPr>
      </w:pPr>
      <w:del w:id="43" w:author="Zu Qiang">
        <w:r>
          <w:delText xml:space="preserve">          - 'family.measurementName.subcounter' for measurement types with</w:delText>
        </w:r>
      </w:del>
    </w:p>
    <w:p w14:paraId="696180B2" w14:textId="77777777" w:rsidR="00464D39" w:rsidRDefault="00464D39" w:rsidP="00464D39">
      <w:pPr>
        <w:pStyle w:val="PL"/>
        <w:rPr>
          <w:del w:id="44" w:author="Zu Qiang"/>
        </w:rPr>
      </w:pPr>
      <w:del w:id="45" w:author="Zu Qiang">
        <w:r>
          <w:delText xml:space="preserve">          subcounters</w:delText>
        </w:r>
      </w:del>
    </w:p>
    <w:p w14:paraId="5C93138A" w14:textId="77777777" w:rsidR="00464D39" w:rsidRDefault="00464D39" w:rsidP="00464D39">
      <w:pPr>
        <w:pStyle w:val="PL"/>
        <w:rPr>
          <w:del w:id="46" w:author="Zu Qiang"/>
        </w:rPr>
      </w:pPr>
      <w:del w:id="47" w:author="Zu Qiang">
        <w:r>
          <w:delText xml:space="preserve">          - 'family.measurementName' for measurement types without subcounters</w:delText>
        </w:r>
      </w:del>
    </w:p>
    <w:p w14:paraId="11617E09" w14:textId="77777777" w:rsidR="00464D39" w:rsidRDefault="00464D39" w:rsidP="00464D39">
      <w:pPr>
        <w:pStyle w:val="PL"/>
        <w:rPr>
          <w:del w:id="48" w:author="Zu Qiang"/>
        </w:rPr>
      </w:pPr>
      <w:del w:id="49" w:author="Zu Qiang">
        <w:r>
          <w:delText xml:space="preserve">          - 'family' for measurement families</w:delText>
        </w:r>
      </w:del>
    </w:p>
    <w:p w14:paraId="642CDE22" w14:textId="77777777" w:rsidR="00464D39" w:rsidRDefault="00464D39" w:rsidP="00464D39">
      <w:pPr>
        <w:pStyle w:val="PL"/>
      </w:pPr>
    </w:p>
    <w:p w14:paraId="2852A767" w14:textId="77777777" w:rsidR="00464D39" w:rsidRDefault="00464D39" w:rsidP="00464D39">
      <w:pPr>
        <w:pStyle w:val="PL"/>
      </w:pPr>
      <w:r>
        <w:t xml:space="preserve">          For KPIs defined in TS 28.554 the name is defined in the KPI</w:t>
      </w:r>
    </w:p>
    <w:p w14:paraId="05ECE739" w14:textId="77777777" w:rsidR="00464D39" w:rsidRDefault="00464D39" w:rsidP="00464D39">
      <w:pPr>
        <w:pStyle w:val="PL"/>
      </w:pPr>
      <w:r>
        <w:t xml:space="preserve">          definitions template as the component designated with e).</w:t>
      </w:r>
    </w:p>
    <w:p w14:paraId="6C6F3026" w14:textId="77777777" w:rsidR="00464D39" w:rsidRDefault="00464D39" w:rsidP="00464D39">
      <w:pPr>
        <w:pStyle w:val="PL"/>
      </w:pPr>
    </w:p>
    <w:p w14:paraId="009715B9" w14:textId="77777777" w:rsidR="00464D39" w:rsidRDefault="00464D39" w:rsidP="00464D39">
      <w:pPr>
        <w:pStyle w:val="PL"/>
      </w:pPr>
      <w:r>
        <w:t xml:space="preserve">          For non-3GPP specified measurements the name is defined</w:t>
      </w:r>
    </w:p>
    <w:p w14:paraId="3F290DAF" w14:textId="77777777" w:rsidR="00464D39" w:rsidRDefault="00464D39" w:rsidP="00464D39">
      <w:pPr>
        <w:pStyle w:val="PL"/>
      </w:pPr>
      <w:r>
        <w:t xml:space="preserve">          elsewhere.";</w:t>
      </w:r>
    </w:p>
    <w:p w14:paraId="24FEC440" w14:textId="77777777" w:rsidR="00464D39" w:rsidRDefault="00464D39" w:rsidP="00464D39">
      <w:pPr>
        <w:pStyle w:val="PL"/>
      </w:pPr>
      <w:r>
        <w:t xml:space="preserve">      }</w:t>
      </w:r>
    </w:p>
    <w:p w14:paraId="5CBB89BD" w14:textId="77777777" w:rsidR="00464D39" w:rsidRDefault="00464D39" w:rsidP="00464D39">
      <w:pPr>
        <w:pStyle w:val="PL"/>
      </w:pPr>
    </w:p>
    <w:p w14:paraId="21A0043C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granularityPeriods</w:t>
      </w:r>
      <w:proofErr w:type="spellEnd"/>
      <w:r>
        <w:t xml:space="preserve"> {</w:t>
      </w:r>
    </w:p>
    <w:p w14:paraId="12CF2CD8" w14:textId="77777777" w:rsidR="00464D39" w:rsidRDefault="00464D39" w:rsidP="00464D39">
      <w:pPr>
        <w:pStyle w:val="PL"/>
      </w:pPr>
      <w:r>
        <w:t xml:space="preserve">        type uint32 {</w:t>
      </w:r>
    </w:p>
    <w:p w14:paraId="30F8130A" w14:textId="77777777" w:rsidR="00464D39" w:rsidRDefault="00464D39" w:rsidP="00464D39">
      <w:pPr>
        <w:pStyle w:val="PL"/>
      </w:pPr>
      <w:r>
        <w:t xml:space="preserve">          range 1..max ;</w:t>
      </w:r>
    </w:p>
    <w:p w14:paraId="37FF45CB" w14:textId="77777777" w:rsidR="00464D39" w:rsidRDefault="00464D39" w:rsidP="00464D39">
      <w:pPr>
        <w:pStyle w:val="PL"/>
      </w:pPr>
      <w:r>
        <w:t xml:space="preserve">        }</w:t>
      </w:r>
    </w:p>
    <w:p w14:paraId="57254A72" w14:textId="77777777" w:rsidR="00464D39" w:rsidRDefault="00464D39" w:rsidP="00464D39">
      <w:pPr>
        <w:pStyle w:val="PL"/>
      </w:pPr>
      <w:r>
        <w:t xml:space="preserve">        units seconds;</w:t>
      </w:r>
    </w:p>
    <w:p w14:paraId="4CA5DF1D" w14:textId="77777777" w:rsidR="00464D39" w:rsidRDefault="00464D39" w:rsidP="00464D39">
      <w:pPr>
        <w:pStyle w:val="PL"/>
      </w:pPr>
      <w:r>
        <w:t xml:space="preserve">        description "Granularity periods supported for the associated </w:t>
      </w:r>
    </w:p>
    <w:p w14:paraId="126D445D" w14:textId="77777777" w:rsidR="00464D39" w:rsidRDefault="00464D39" w:rsidP="00464D39">
      <w:pPr>
        <w:pStyle w:val="PL"/>
      </w:pPr>
      <w:r>
        <w:t xml:space="preserve">          measurement types. The period is defined in seconds.";</w:t>
      </w:r>
    </w:p>
    <w:p w14:paraId="04E45BB0" w14:textId="77777777" w:rsidR="00464D39" w:rsidRDefault="00464D39" w:rsidP="00464D39">
      <w:pPr>
        <w:pStyle w:val="PL"/>
      </w:pPr>
      <w:r>
        <w:t xml:space="preserve">      }</w:t>
      </w:r>
    </w:p>
    <w:p w14:paraId="479E0F62" w14:textId="77777777" w:rsidR="00464D39" w:rsidRDefault="00464D39" w:rsidP="00464D39">
      <w:pPr>
        <w:pStyle w:val="PL"/>
      </w:pPr>
    </w:p>
    <w:p w14:paraId="15C0EF08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reportingMethods</w:t>
      </w:r>
      <w:proofErr w:type="spellEnd"/>
      <w:r>
        <w:t xml:space="preserve"> {</w:t>
      </w:r>
    </w:p>
    <w:p w14:paraId="259EC3E0" w14:textId="77777777" w:rsidR="00464D39" w:rsidRDefault="00464D39" w:rsidP="00464D39">
      <w:pPr>
        <w:pStyle w:val="PL"/>
      </w:pPr>
      <w:r>
        <w:t xml:space="preserve">        type enumeration {</w:t>
      </w:r>
    </w:p>
    <w:p w14:paraId="56CD242B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FILE_BASED_LOC_SET_BY_PRODUCER;</w:t>
      </w:r>
    </w:p>
    <w:p w14:paraId="16F15D84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FILE_BASED_LOC_SET_BY_CONSUMER;</w:t>
      </w:r>
    </w:p>
    <w:p w14:paraId="449D46E7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STREAM_BASED;</w:t>
      </w:r>
    </w:p>
    <w:p w14:paraId="60B5DD5D" w14:textId="77777777" w:rsidR="00464D39" w:rsidRDefault="00464D39" w:rsidP="00464D39">
      <w:pPr>
        <w:pStyle w:val="PL"/>
      </w:pPr>
      <w:r>
        <w:t xml:space="preserve">        }</w:t>
      </w:r>
    </w:p>
    <w:p w14:paraId="3BFA23A2" w14:textId="77777777" w:rsidR="00464D39" w:rsidRDefault="00464D39" w:rsidP="00464D39">
      <w:pPr>
        <w:pStyle w:val="PL"/>
      </w:pPr>
      <w:r>
        <w:t xml:space="preserve">        min-elements 1;</w:t>
      </w:r>
    </w:p>
    <w:p w14:paraId="0635D872" w14:textId="77777777" w:rsidR="00464D39" w:rsidRDefault="00464D39" w:rsidP="00464D39">
      <w:pPr>
        <w:pStyle w:val="PL"/>
      </w:pPr>
      <w:r>
        <w:t xml:space="preserve">      }</w:t>
      </w:r>
    </w:p>
    <w:p w14:paraId="5ABD31AE" w14:textId="77777777" w:rsidR="00464D39" w:rsidRDefault="00464D39" w:rsidP="00464D39">
      <w:pPr>
        <w:pStyle w:val="PL"/>
      </w:pPr>
    </w:p>
    <w:p w14:paraId="2727B6C1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reportingPeriods</w:t>
      </w:r>
      <w:proofErr w:type="spellEnd"/>
      <w:r>
        <w:t xml:space="preserve"> {</w:t>
      </w:r>
    </w:p>
    <w:p w14:paraId="399ADC16" w14:textId="77777777" w:rsidR="00464D39" w:rsidRDefault="00464D39" w:rsidP="00464D39">
      <w:pPr>
        <w:pStyle w:val="PL"/>
      </w:pPr>
      <w:r>
        <w:t xml:space="preserve">        type uint32 {</w:t>
      </w:r>
    </w:p>
    <w:p w14:paraId="04FA06E5" w14:textId="77777777" w:rsidR="00464D39" w:rsidRDefault="00464D39" w:rsidP="00464D39">
      <w:pPr>
        <w:pStyle w:val="PL"/>
      </w:pPr>
      <w:r>
        <w:t xml:space="preserve">          range 1..max ;</w:t>
      </w:r>
    </w:p>
    <w:p w14:paraId="06E73CF0" w14:textId="77777777" w:rsidR="00464D39" w:rsidRDefault="00464D39" w:rsidP="00464D39">
      <w:pPr>
        <w:pStyle w:val="PL"/>
      </w:pPr>
      <w:r>
        <w:t xml:space="preserve">        }</w:t>
      </w:r>
    </w:p>
    <w:p w14:paraId="70196A13" w14:textId="77777777" w:rsidR="00464D39" w:rsidRDefault="00464D39" w:rsidP="00464D39">
      <w:pPr>
        <w:pStyle w:val="PL"/>
      </w:pPr>
      <w:r>
        <w:t xml:space="preserve">        units seconds;</w:t>
      </w:r>
    </w:p>
    <w:p w14:paraId="1A073F29" w14:textId="77777777" w:rsidR="00464D39" w:rsidRDefault="00464D39" w:rsidP="00464D39">
      <w:pPr>
        <w:pStyle w:val="PL"/>
      </w:pPr>
      <w:r>
        <w:t xml:space="preserve">        description "Reporting periods supported for the associated </w:t>
      </w:r>
    </w:p>
    <w:p w14:paraId="230EBCDF" w14:textId="77777777" w:rsidR="00464D39" w:rsidRDefault="00464D39" w:rsidP="00464D39">
      <w:pPr>
        <w:pStyle w:val="PL"/>
      </w:pPr>
      <w:r>
        <w:t xml:space="preserve">          measurement types. The period is defined in seconds.";</w:t>
      </w:r>
    </w:p>
    <w:p w14:paraId="07707A9A" w14:textId="77777777" w:rsidR="00464D39" w:rsidRDefault="00464D39" w:rsidP="00464D39">
      <w:pPr>
        <w:pStyle w:val="PL"/>
      </w:pPr>
      <w:r>
        <w:t xml:space="preserve">      }</w:t>
      </w:r>
    </w:p>
    <w:p w14:paraId="011C1348" w14:textId="77777777" w:rsidR="00464D39" w:rsidRDefault="00464D39" w:rsidP="00464D39">
      <w:pPr>
        <w:pStyle w:val="PL"/>
      </w:pPr>
      <w:r>
        <w:t xml:space="preserve">    }</w:t>
      </w:r>
    </w:p>
    <w:p w14:paraId="2D1C6083" w14:textId="77777777" w:rsidR="00464D39" w:rsidRDefault="00464D39" w:rsidP="00464D39">
      <w:pPr>
        <w:pStyle w:val="PL"/>
      </w:pPr>
      <w:r>
        <w:t xml:space="preserve">  }</w:t>
      </w:r>
    </w:p>
    <w:p w14:paraId="34AF53A3" w14:textId="77777777" w:rsidR="00464D39" w:rsidRDefault="00464D39" w:rsidP="00464D39">
      <w:pPr>
        <w:pStyle w:val="PL"/>
      </w:pPr>
    </w:p>
    <w:p w14:paraId="45287596" w14:textId="77777777" w:rsidR="00464D39" w:rsidRDefault="00464D39" w:rsidP="00464D39">
      <w:pPr>
        <w:pStyle w:val="PL"/>
      </w:pPr>
      <w:r>
        <w:t xml:space="preserve">  grouping </w:t>
      </w:r>
      <w:proofErr w:type="spellStart"/>
      <w:r>
        <w:t>PerfMetricJobGrp</w:t>
      </w:r>
      <w:proofErr w:type="spellEnd"/>
      <w:r>
        <w:t xml:space="preserve"> {</w:t>
      </w:r>
    </w:p>
    <w:p w14:paraId="3C33C3C3" w14:textId="77777777" w:rsidR="00464D39" w:rsidRDefault="00464D39" w:rsidP="00464D39">
      <w:pPr>
        <w:pStyle w:val="PL"/>
      </w:pPr>
      <w:r>
        <w:t xml:space="preserve">    description "Represents the </w:t>
      </w:r>
      <w:proofErr w:type="spellStart"/>
      <w:r>
        <w:t>attributtes</w:t>
      </w:r>
      <w:proofErr w:type="spellEnd"/>
      <w:r>
        <w:t xml:space="preserve"> of the IOC </w:t>
      </w:r>
      <w:proofErr w:type="spellStart"/>
      <w:r>
        <w:t>PerfMetricJob</w:t>
      </w:r>
      <w:proofErr w:type="spellEnd"/>
      <w:r>
        <w:t>";</w:t>
      </w:r>
    </w:p>
    <w:p w14:paraId="28E9DDEB" w14:textId="77777777" w:rsidR="00464D39" w:rsidRDefault="00464D39" w:rsidP="00464D39">
      <w:pPr>
        <w:pStyle w:val="PL"/>
      </w:pPr>
    </w:p>
    <w:p w14:paraId="2EF33E30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{</w:t>
      </w:r>
    </w:p>
    <w:p w14:paraId="44A58BA8" w14:textId="77777777" w:rsidR="00464D39" w:rsidRDefault="00464D39" w:rsidP="00464D39">
      <w:pPr>
        <w:pStyle w:val="PL"/>
      </w:pPr>
      <w:r>
        <w:t xml:space="preserve">      default UNLOCKED;</w:t>
      </w:r>
    </w:p>
    <w:p w14:paraId="1DEB8C2B" w14:textId="77777777" w:rsidR="00464D39" w:rsidRDefault="00464D39" w:rsidP="00464D39">
      <w:pPr>
        <w:pStyle w:val="PL"/>
      </w:pPr>
      <w:r>
        <w:t xml:space="preserve">      type types3gpp:BasicAdministrativeState ;</w:t>
      </w:r>
    </w:p>
    <w:p w14:paraId="706D02D1" w14:textId="77777777" w:rsidR="00464D39" w:rsidRDefault="00464D39" w:rsidP="00464D39">
      <w:pPr>
        <w:pStyle w:val="PL"/>
      </w:pPr>
      <w:r>
        <w:t xml:space="preserve">      description "Enable or disables production of the metrics";</w:t>
      </w:r>
    </w:p>
    <w:p w14:paraId="21120AC8" w14:textId="77777777" w:rsidR="00464D39" w:rsidRDefault="00464D39" w:rsidP="00464D39">
      <w:pPr>
        <w:pStyle w:val="PL"/>
      </w:pPr>
      <w:r>
        <w:t xml:space="preserve">    }</w:t>
      </w:r>
    </w:p>
    <w:p w14:paraId="4C346210" w14:textId="77777777" w:rsidR="00464D39" w:rsidRDefault="00464D39" w:rsidP="00464D39">
      <w:pPr>
        <w:pStyle w:val="PL"/>
      </w:pPr>
    </w:p>
    <w:p w14:paraId="10A2DDA0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{</w:t>
      </w:r>
    </w:p>
    <w:p w14:paraId="531D067C" w14:textId="77777777" w:rsidR="00464D39" w:rsidRDefault="00464D39" w:rsidP="00464D39">
      <w:pPr>
        <w:pStyle w:val="PL"/>
      </w:pPr>
      <w:r>
        <w:t xml:space="preserve">      config false;</w:t>
      </w:r>
    </w:p>
    <w:p w14:paraId="1B8EA834" w14:textId="77777777" w:rsidR="00464D39" w:rsidRDefault="00464D39" w:rsidP="00464D39">
      <w:pPr>
        <w:pStyle w:val="PL"/>
      </w:pPr>
      <w:r>
        <w:t xml:space="preserve">      mandatory true;</w:t>
      </w:r>
    </w:p>
    <w:p w14:paraId="4AD78E9C" w14:textId="77777777" w:rsidR="00464D39" w:rsidRDefault="00464D39" w:rsidP="00464D39">
      <w:pPr>
        <w:pStyle w:val="PL"/>
      </w:pPr>
      <w:r>
        <w:t xml:space="preserve">      type types3gpp:OperationalState ;</w:t>
      </w:r>
    </w:p>
    <w:p w14:paraId="4A86C798" w14:textId="77777777" w:rsidR="00464D39" w:rsidRDefault="00464D39" w:rsidP="00464D39">
      <w:pPr>
        <w:pStyle w:val="PL"/>
      </w:pPr>
      <w:r>
        <w:t xml:space="preserve">      description "Indicates whether the </w:t>
      </w:r>
      <w:proofErr w:type="spellStart"/>
      <w:r>
        <w:t>PerfMetricJob</w:t>
      </w:r>
      <w:proofErr w:type="spellEnd"/>
      <w:r>
        <w:t xml:space="preserve"> is working.";</w:t>
      </w:r>
    </w:p>
    <w:p w14:paraId="2FA3F2A7" w14:textId="77777777" w:rsidR="00464D39" w:rsidRDefault="00464D39" w:rsidP="00464D39">
      <w:pPr>
        <w:pStyle w:val="PL"/>
      </w:pPr>
      <w:r>
        <w:t xml:space="preserve">    }</w:t>
      </w:r>
    </w:p>
    <w:p w14:paraId="3FA0C1BE" w14:textId="77777777" w:rsidR="00464D39" w:rsidRDefault="00464D39" w:rsidP="00464D39">
      <w:pPr>
        <w:pStyle w:val="PL"/>
      </w:pPr>
    </w:p>
    <w:p w14:paraId="15355E08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3B6521BD" w14:textId="77777777" w:rsidR="00464D39" w:rsidRDefault="00464D39" w:rsidP="00464D39">
      <w:pPr>
        <w:pStyle w:val="PL"/>
      </w:pPr>
      <w:r>
        <w:t xml:space="preserve">      type string;</w:t>
      </w:r>
    </w:p>
    <w:p w14:paraId="31CC186B" w14:textId="77777777" w:rsidR="00464D39" w:rsidRDefault="00464D39" w:rsidP="00464D39">
      <w:pPr>
        <w:pStyle w:val="PL"/>
      </w:pPr>
      <w:r>
        <w:t xml:space="preserve">      description "Id for a </w:t>
      </w:r>
      <w:proofErr w:type="spellStart"/>
      <w:r>
        <w:t>PerfMetricJob</w:t>
      </w:r>
      <w:proofErr w:type="spellEnd"/>
      <w:r>
        <w:t xml:space="preserve"> job.";</w:t>
      </w:r>
    </w:p>
    <w:p w14:paraId="7DD182A8" w14:textId="77777777" w:rsidR="00464D39" w:rsidRDefault="00464D39" w:rsidP="00464D39">
      <w:pPr>
        <w:pStyle w:val="PL"/>
      </w:pPr>
      <w:r>
        <w:t xml:space="preserve">      yext3gpp:inVariant;</w:t>
      </w:r>
    </w:p>
    <w:p w14:paraId="698E534D" w14:textId="77777777" w:rsidR="00464D39" w:rsidRDefault="00464D39" w:rsidP="00464D39">
      <w:pPr>
        <w:pStyle w:val="PL"/>
      </w:pPr>
      <w:r>
        <w:t xml:space="preserve">    }</w:t>
      </w:r>
    </w:p>
    <w:p w14:paraId="141E9CF3" w14:textId="77777777" w:rsidR="00464D39" w:rsidRDefault="00464D39" w:rsidP="00464D39">
      <w:pPr>
        <w:pStyle w:val="PL"/>
      </w:pPr>
    </w:p>
    <w:p w14:paraId="7577BFEF" w14:textId="77777777" w:rsidR="00464D39" w:rsidRDefault="00464D39" w:rsidP="00464D39">
      <w:pPr>
        <w:pStyle w:val="PL"/>
      </w:pPr>
      <w:r>
        <w:lastRenderedPageBreak/>
        <w:t xml:space="preserve">    leaf-list </w:t>
      </w:r>
      <w:proofErr w:type="spellStart"/>
      <w:r>
        <w:t>performanceMetrics</w:t>
      </w:r>
      <w:proofErr w:type="spellEnd"/>
      <w:r>
        <w:t xml:space="preserve"> {</w:t>
      </w:r>
    </w:p>
    <w:p w14:paraId="0E0B33BB" w14:textId="77777777" w:rsidR="00464D39" w:rsidRDefault="00464D39" w:rsidP="00464D39">
      <w:pPr>
        <w:pStyle w:val="PL"/>
      </w:pPr>
      <w:r>
        <w:t xml:space="preserve">      type string;</w:t>
      </w:r>
    </w:p>
    <w:p w14:paraId="5ECC42CE" w14:textId="77777777" w:rsidR="00464D39" w:rsidRDefault="00464D39" w:rsidP="00464D39">
      <w:pPr>
        <w:pStyle w:val="PL"/>
      </w:pPr>
      <w:r>
        <w:t xml:space="preserve">      min-elements 1;</w:t>
      </w:r>
    </w:p>
    <w:p w14:paraId="5D2BC9AD" w14:textId="77777777" w:rsidR="00464D39" w:rsidRDefault="00464D39" w:rsidP="00464D39">
      <w:pPr>
        <w:pStyle w:val="PL"/>
      </w:pPr>
      <w:r>
        <w:t xml:space="preserve">      description "Performance metrics include measurements defined in</w:t>
      </w:r>
    </w:p>
    <w:p w14:paraId="73E4E0D0" w14:textId="77777777" w:rsidR="00464D39" w:rsidRDefault="00464D39" w:rsidP="00464D39">
      <w:pPr>
        <w:pStyle w:val="PL"/>
      </w:pPr>
      <w:r>
        <w:t xml:space="preserve">        TS 28.552 and KPIs defined in TS 28.554. Performance metrics can</w:t>
      </w:r>
    </w:p>
    <w:p w14:paraId="2E918C24" w14:textId="77777777" w:rsidR="00464D39" w:rsidRDefault="00464D39" w:rsidP="00464D39">
      <w:pPr>
        <w:pStyle w:val="PL"/>
      </w:pPr>
      <w:r>
        <w:t xml:space="preserve">        also be those specified by other SDOs or vendor specific metrics.</w:t>
      </w:r>
    </w:p>
    <w:p w14:paraId="20BA0F3B" w14:textId="77777777" w:rsidR="00464D39" w:rsidRDefault="00464D39" w:rsidP="00464D39">
      <w:pPr>
        <w:pStyle w:val="PL"/>
      </w:pPr>
      <w:r>
        <w:t xml:space="preserve">        Performance metrics are </w:t>
      </w:r>
      <w:proofErr w:type="spellStart"/>
      <w:r>
        <w:t>identfied</w:t>
      </w:r>
      <w:proofErr w:type="spellEnd"/>
      <w:r>
        <w:t xml:space="preserve"> with their names. A name can also</w:t>
      </w:r>
    </w:p>
    <w:p w14:paraId="1CE70F38" w14:textId="77777777" w:rsidR="00464D39" w:rsidRDefault="00464D39" w:rsidP="00464D39">
      <w:pPr>
        <w:pStyle w:val="PL"/>
      </w:pPr>
      <w:r>
        <w:t xml:space="preserve">        identify a vendor specific group of performance metrics.</w:t>
      </w:r>
    </w:p>
    <w:p w14:paraId="673FA771" w14:textId="77777777" w:rsidR="00464D39" w:rsidRDefault="00464D39" w:rsidP="00464D39">
      <w:pPr>
        <w:pStyle w:val="PL"/>
      </w:pPr>
    </w:p>
    <w:p w14:paraId="10077A90" w14:textId="77777777" w:rsidR="00464D39" w:rsidRDefault="00464D39" w:rsidP="00464D39">
      <w:pPr>
        <w:pStyle w:val="PL"/>
      </w:pPr>
      <w:r>
        <w:t xml:space="preserve">        For measurements defined in TS 28.552 the name is constructed as</w:t>
      </w:r>
    </w:p>
    <w:p w14:paraId="09F597FE" w14:textId="77777777" w:rsidR="00464D39" w:rsidRDefault="00464D39" w:rsidP="00464D39">
      <w:pPr>
        <w:pStyle w:val="PL"/>
        <w:rPr>
          <w:ins w:id="50" w:author="Zu Qiang"/>
        </w:rPr>
      </w:pPr>
      <w:ins w:id="51" w:author="Zu Qiang">
        <w:r>
          <w:t xml:space="preserve">        the bullet e) of the measurement definition.</w:t>
        </w:r>
      </w:ins>
    </w:p>
    <w:p w14:paraId="2DD4AF29" w14:textId="77777777" w:rsidR="00464D39" w:rsidRDefault="00464D39" w:rsidP="00464D39">
      <w:pPr>
        <w:pStyle w:val="PL"/>
        <w:rPr>
          <w:del w:id="52" w:author="Zu Qiang"/>
        </w:rPr>
      </w:pPr>
      <w:del w:id="53" w:author="Zu Qiang">
        <w:r>
          <w:delText xml:space="preserve">        follows:</w:delText>
        </w:r>
      </w:del>
    </w:p>
    <w:p w14:paraId="53508119" w14:textId="77777777" w:rsidR="00464D39" w:rsidRDefault="00464D39" w:rsidP="00464D39">
      <w:pPr>
        <w:pStyle w:val="PL"/>
        <w:rPr>
          <w:del w:id="54" w:author="Zu Qiang"/>
        </w:rPr>
      </w:pPr>
      <w:del w:id="55" w:author="Zu Qiang">
        <w:r>
          <w:delText xml:space="preserve">        - 'family.measurementName.subcounter' for measurement types with</w:delText>
        </w:r>
      </w:del>
    </w:p>
    <w:p w14:paraId="527587AE" w14:textId="77777777" w:rsidR="00464D39" w:rsidRDefault="00464D39" w:rsidP="00464D39">
      <w:pPr>
        <w:pStyle w:val="PL"/>
        <w:rPr>
          <w:del w:id="56" w:author="Zu Qiang"/>
        </w:rPr>
      </w:pPr>
      <w:del w:id="57" w:author="Zu Qiang">
        <w:r>
          <w:delText xml:space="preserve">        subcounters</w:delText>
        </w:r>
      </w:del>
    </w:p>
    <w:p w14:paraId="01E2F1C3" w14:textId="77777777" w:rsidR="00464D39" w:rsidRDefault="00464D39" w:rsidP="00464D39">
      <w:pPr>
        <w:pStyle w:val="PL"/>
        <w:rPr>
          <w:del w:id="58" w:author="Zu Qiang"/>
        </w:rPr>
      </w:pPr>
      <w:del w:id="59" w:author="Zu Qiang">
        <w:r>
          <w:delText xml:space="preserve">        - 'family.measurementName' for measurement types without subcounters</w:delText>
        </w:r>
      </w:del>
    </w:p>
    <w:p w14:paraId="7A616741" w14:textId="77777777" w:rsidR="00464D39" w:rsidRDefault="00464D39" w:rsidP="00464D39">
      <w:pPr>
        <w:pStyle w:val="PL"/>
        <w:rPr>
          <w:del w:id="60" w:author="Zu Qiang"/>
        </w:rPr>
      </w:pPr>
      <w:del w:id="61" w:author="Zu Qiang">
        <w:r>
          <w:delText xml:space="preserve">        - 'family' for measurement families</w:delText>
        </w:r>
      </w:del>
    </w:p>
    <w:p w14:paraId="05C32945" w14:textId="77777777" w:rsidR="00464D39" w:rsidRDefault="00464D39" w:rsidP="00464D39">
      <w:pPr>
        <w:pStyle w:val="PL"/>
      </w:pPr>
    </w:p>
    <w:p w14:paraId="2B1301D4" w14:textId="77777777" w:rsidR="00464D39" w:rsidRDefault="00464D39" w:rsidP="00464D39">
      <w:pPr>
        <w:pStyle w:val="PL"/>
      </w:pPr>
      <w:r>
        <w:t xml:space="preserve">        For KPIs defined in TS 28.554 the name is defined in the KPI</w:t>
      </w:r>
    </w:p>
    <w:p w14:paraId="1339D99E" w14:textId="77777777" w:rsidR="00464D39" w:rsidRDefault="00464D39" w:rsidP="00464D39">
      <w:pPr>
        <w:pStyle w:val="PL"/>
      </w:pPr>
      <w:r>
        <w:t xml:space="preserve">        definitions template as the component designated with e).";</w:t>
      </w:r>
    </w:p>
    <w:p w14:paraId="2D5E2D55" w14:textId="77777777" w:rsidR="00464D39" w:rsidRDefault="00464D39" w:rsidP="00464D39">
      <w:pPr>
        <w:pStyle w:val="PL"/>
      </w:pPr>
      <w:r>
        <w:t xml:space="preserve">    }</w:t>
      </w:r>
    </w:p>
    <w:p w14:paraId="10FDF2CB" w14:textId="77777777" w:rsidR="00464D39" w:rsidRDefault="00464D39" w:rsidP="00464D39">
      <w:pPr>
        <w:pStyle w:val="PL"/>
      </w:pPr>
    </w:p>
    <w:p w14:paraId="79581236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granularityPeriod</w:t>
      </w:r>
      <w:proofErr w:type="spellEnd"/>
      <w:r>
        <w:t xml:space="preserve"> {</w:t>
      </w:r>
    </w:p>
    <w:p w14:paraId="42BF91DC" w14:textId="77777777" w:rsidR="00464D39" w:rsidRDefault="00464D39" w:rsidP="00464D39">
      <w:pPr>
        <w:pStyle w:val="PL"/>
      </w:pPr>
      <w:r>
        <w:t xml:space="preserve">      type uint32 {</w:t>
      </w:r>
    </w:p>
    <w:p w14:paraId="4A4B82A8" w14:textId="77777777" w:rsidR="00464D39" w:rsidRDefault="00464D39" w:rsidP="00464D39">
      <w:pPr>
        <w:pStyle w:val="PL"/>
      </w:pPr>
      <w:r>
        <w:t xml:space="preserve">        range 1..max ;</w:t>
      </w:r>
    </w:p>
    <w:p w14:paraId="4DE049C9" w14:textId="77777777" w:rsidR="00464D39" w:rsidRDefault="00464D39" w:rsidP="00464D39">
      <w:pPr>
        <w:pStyle w:val="PL"/>
      </w:pPr>
      <w:r>
        <w:t xml:space="preserve">      }</w:t>
      </w:r>
    </w:p>
    <w:p w14:paraId="307B8D4C" w14:textId="77777777" w:rsidR="00464D39" w:rsidRDefault="00464D39" w:rsidP="00464D39">
      <w:pPr>
        <w:pStyle w:val="PL"/>
      </w:pPr>
      <w:r>
        <w:t xml:space="preserve">      units seconds;</w:t>
      </w:r>
    </w:p>
    <w:p w14:paraId="0EE857F5" w14:textId="77777777" w:rsidR="00464D39" w:rsidRDefault="00464D39" w:rsidP="00464D39">
      <w:pPr>
        <w:pStyle w:val="PL"/>
      </w:pPr>
      <w:r>
        <w:t xml:space="preserve">      mandatory true;</w:t>
      </w:r>
    </w:p>
    <w:p w14:paraId="02830017" w14:textId="77777777" w:rsidR="00464D39" w:rsidRDefault="00464D39" w:rsidP="00464D39">
      <w:pPr>
        <w:pStyle w:val="PL"/>
      </w:pPr>
      <w:r>
        <w:t xml:space="preserve">      description "Granularity period used to produce measurements. The value</w:t>
      </w:r>
    </w:p>
    <w:p w14:paraId="76A71AAA" w14:textId="77777777" w:rsidR="00464D39" w:rsidRDefault="00464D39" w:rsidP="00464D39">
      <w:pPr>
        <w:pStyle w:val="PL"/>
      </w:pPr>
      <w:r>
        <w:t xml:space="preserve">        must be one of the supported granularity periods for the metric.";</w:t>
      </w:r>
    </w:p>
    <w:p w14:paraId="03B6E154" w14:textId="77777777" w:rsidR="00464D39" w:rsidRDefault="00464D39" w:rsidP="00464D39">
      <w:pPr>
        <w:pStyle w:val="PL"/>
      </w:pPr>
      <w:r>
        <w:t xml:space="preserve">    }</w:t>
      </w:r>
    </w:p>
    <w:p w14:paraId="19EEF769" w14:textId="77777777" w:rsidR="00464D39" w:rsidRDefault="00464D39" w:rsidP="00464D39">
      <w:pPr>
        <w:pStyle w:val="PL"/>
      </w:pPr>
    </w:p>
    <w:p w14:paraId="7F962AD7" w14:textId="77777777" w:rsidR="00464D39" w:rsidRDefault="00464D39" w:rsidP="00464D39">
      <w:pPr>
        <w:pStyle w:val="PL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3EF6870C" w14:textId="77777777" w:rsidR="00464D39" w:rsidRDefault="00464D39" w:rsidP="00464D39">
      <w:pPr>
        <w:pStyle w:val="PL"/>
      </w:pPr>
      <w:r>
        <w:t xml:space="preserve">      type types3gpp:DistinguishedName;</w:t>
      </w:r>
    </w:p>
    <w:p w14:paraId="12A7A477" w14:textId="77777777" w:rsidR="00464D39" w:rsidRDefault="00464D39" w:rsidP="00464D39">
      <w:pPr>
        <w:pStyle w:val="PL"/>
      </w:pPr>
      <w:r>
        <w:t xml:space="preserve">    }</w:t>
      </w:r>
    </w:p>
    <w:p w14:paraId="445D192F" w14:textId="77777777" w:rsidR="00464D39" w:rsidRDefault="00464D39" w:rsidP="00464D39">
      <w:pPr>
        <w:pStyle w:val="PL"/>
      </w:pPr>
    </w:p>
    <w:p w14:paraId="429C0381" w14:textId="77777777" w:rsidR="00464D39" w:rsidRDefault="00464D39" w:rsidP="00464D39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763F471F" w14:textId="77777777" w:rsidR="00464D39" w:rsidRDefault="00464D39" w:rsidP="00464D39">
      <w:pPr>
        <w:pStyle w:val="PL"/>
      </w:pPr>
      <w:r>
        <w:t xml:space="preserve">      type types3gpp:DistinguishedName;</w:t>
      </w:r>
    </w:p>
    <w:p w14:paraId="7498799A" w14:textId="77777777" w:rsidR="00464D39" w:rsidRDefault="00464D39" w:rsidP="00464D39">
      <w:pPr>
        <w:pStyle w:val="PL"/>
      </w:pPr>
      <w:r>
        <w:t xml:space="preserve">      description "Each object instance designates the root of a subtree that</w:t>
      </w:r>
    </w:p>
    <w:p w14:paraId="187E0734" w14:textId="77777777" w:rsidR="00464D39" w:rsidRDefault="00464D39" w:rsidP="00464D39">
      <w:pPr>
        <w:pStyle w:val="PL"/>
      </w:pPr>
      <w:r>
        <w:t xml:space="preserve">      contains the root object and all descendant objects.";</w:t>
      </w:r>
    </w:p>
    <w:p w14:paraId="35E70BEA" w14:textId="77777777" w:rsidR="00464D39" w:rsidRDefault="00464D39" w:rsidP="00464D39">
      <w:pPr>
        <w:pStyle w:val="PL"/>
      </w:pPr>
      <w:r>
        <w:t xml:space="preserve">    }</w:t>
      </w:r>
    </w:p>
    <w:p w14:paraId="7BC0E86B" w14:textId="77777777" w:rsidR="00464D39" w:rsidRDefault="00464D39" w:rsidP="00464D39">
      <w:pPr>
        <w:pStyle w:val="PL"/>
      </w:pPr>
    </w:p>
    <w:p w14:paraId="32A15DF6" w14:textId="77777777" w:rsidR="00464D39" w:rsidRDefault="00464D39" w:rsidP="00464D39">
      <w:pPr>
        <w:pStyle w:val="PL"/>
      </w:pPr>
      <w:r>
        <w:t xml:space="preserve">    uses types3gpp:ReportingCtrl {</w:t>
      </w:r>
    </w:p>
    <w:p w14:paraId="739E8167" w14:textId="77777777" w:rsidR="00464D39" w:rsidRDefault="00464D39" w:rsidP="00464D39">
      <w:pPr>
        <w:pStyle w:val="PL"/>
      </w:pPr>
      <w:r>
        <w:t xml:space="preserve">      refine "</w:t>
      </w:r>
      <w:proofErr w:type="spellStart"/>
      <w:r>
        <w:t>reportingCtrl</w:t>
      </w:r>
      <w:proofErr w:type="spellEnd"/>
      <w:r>
        <w:t>/file-based-reporting/</w:t>
      </w:r>
      <w:proofErr w:type="spellStart"/>
      <w:r>
        <w:t>fileReportingPeriod</w:t>
      </w:r>
      <w:proofErr w:type="spellEnd"/>
      <w:r>
        <w:t>" {</w:t>
      </w:r>
    </w:p>
    <w:p w14:paraId="22D740DC" w14:textId="77777777" w:rsidR="00464D39" w:rsidRDefault="00464D39" w:rsidP="00464D39">
      <w:pPr>
        <w:pStyle w:val="PL"/>
      </w:pPr>
      <w:r>
        <w:t xml:space="preserve">        must '(number(.)*"60") mod number(../</w:t>
      </w:r>
      <w:proofErr w:type="spellStart"/>
      <w:r>
        <w:t>granularityPeriod</w:t>
      </w:r>
      <w:proofErr w:type="spellEnd"/>
      <w:r>
        <w:t>) = "0"' {</w:t>
      </w:r>
    </w:p>
    <w:p w14:paraId="36DFF5E3" w14:textId="77777777" w:rsidR="00464D39" w:rsidRDefault="00464D39" w:rsidP="00464D39">
      <w:pPr>
        <w:pStyle w:val="PL"/>
      </w:pPr>
      <w:r>
        <w:t xml:space="preserve">          error-message</w:t>
      </w:r>
    </w:p>
    <w:p w14:paraId="48E8E79F" w14:textId="77777777" w:rsidR="00464D39" w:rsidRDefault="00464D39" w:rsidP="00464D39">
      <w:pPr>
        <w:pStyle w:val="PL"/>
      </w:pPr>
      <w:r>
        <w:t xml:space="preserve">            "The time-period must be a multiple of the </w:t>
      </w:r>
      <w:proofErr w:type="spellStart"/>
      <w:r>
        <w:t>granularityPeriod</w:t>
      </w:r>
      <w:proofErr w:type="spellEnd"/>
      <w:r>
        <w:t>.";</w:t>
      </w:r>
    </w:p>
    <w:p w14:paraId="2A0A96A7" w14:textId="77777777" w:rsidR="00464D39" w:rsidRDefault="00464D39" w:rsidP="00464D39">
      <w:pPr>
        <w:pStyle w:val="PL"/>
      </w:pPr>
      <w:r>
        <w:t xml:space="preserve">        }</w:t>
      </w:r>
    </w:p>
    <w:p w14:paraId="734260FA" w14:textId="77777777" w:rsidR="00464D39" w:rsidRDefault="00464D39" w:rsidP="00464D39">
      <w:pPr>
        <w:pStyle w:val="PL"/>
      </w:pPr>
      <w:r>
        <w:t xml:space="preserve">      }</w:t>
      </w:r>
    </w:p>
    <w:p w14:paraId="548F4EA1" w14:textId="77777777" w:rsidR="00464D39" w:rsidRDefault="00464D39" w:rsidP="00464D39">
      <w:pPr>
        <w:pStyle w:val="PL"/>
      </w:pPr>
      <w:r>
        <w:t xml:space="preserve">    }</w:t>
      </w:r>
    </w:p>
    <w:p w14:paraId="18C8616A" w14:textId="77777777" w:rsidR="00464D39" w:rsidRDefault="00464D39" w:rsidP="00464D39">
      <w:pPr>
        <w:pStyle w:val="PL"/>
      </w:pPr>
      <w:r>
        <w:t xml:space="preserve">    </w:t>
      </w:r>
    </w:p>
    <w:p w14:paraId="5A4DDAB3" w14:textId="77777777" w:rsidR="00464D39" w:rsidRDefault="00464D39" w:rsidP="00464D39">
      <w:pPr>
        <w:pStyle w:val="PL"/>
      </w:pPr>
      <w:r>
        <w:t xml:space="preserve">    leaf _</w:t>
      </w:r>
      <w:proofErr w:type="spellStart"/>
      <w:r>
        <w:t>linkToFiles</w:t>
      </w:r>
      <w:proofErr w:type="spellEnd"/>
      <w:r>
        <w:t xml:space="preserve"> {</w:t>
      </w:r>
    </w:p>
    <w:p w14:paraId="77CBF1E5" w14:textId="77777777" w:rsidR="00464D39" w:rsidRDefault="00464D39" w:rsidP="00464D39">
      <w:pPr>
        <w:pStyle w:val="PL"/>
      </w:pPr>
      <w:r>
        <w:t xml:space="preserve">      type string ;</w:t>
      </w:r>
    </w:p>
    <w:p w14:paraId="660BDB78" w14:textId="77777777" w:rsidR="00464D39" w:rsidRDefault="00464D39" w:rsidP="00464D39">
      <w:pPr>
        <w:pStyle w:val="PL"/>
      </w:pPr>
      <w:r>
        <w:t xml:space="preserve">      config false;</w:t>
      </w:r>
    </w:p>
    <w:p w14:paraId="6FEF7F68" w14:textId="77777777" w:rsidR="00464D39" w:rsidRDefault="00464D39" w:rsidP="00464D39">
      <w:pPr>
        <w:pStyle w:val="PL"/>
      </w:pPr>
      <w:r>
        <w:t xml:space="preserve">      mandatory true;</w:t>
      </w:r>
    </w:p>
    <w:p w14:paraId="51F79970" w14:textId="77777777" w:rsidR="00464D39" w:rsidRDefault="00464D39" w:rsidP="00464D39">
      <w:pPr>
        <w:pStyle w:val="PL"/>
      </w:pPr>
      <w:r>
        <w:t xml:space="preserve">      yext3gpp:notNotifyable ; </w:t>
      </w:r>
    </w:p>
    <w:p w14:paraId="22C643D1" w14:textId="77777777" w:rsidR="00464D39" w:rsidRDefault="00464D39" w:rsidP="00464D39">
      <w:pPr>
        <w:pStyle w:val="PL"/>
      </w:pPr>
      <w:r>
        <w:t xml:space="preserve">      description "Link to a 'Files' object.";</w:t>
      </w:r>
    </w:p>
    <w:p w14:paraId="2B247282" w14:textId="77777777" w:rsidR="00464D39" w:rsidRDefault="00464D39" w:rsidP="00464D39">
      <w:pPr>
        <w:pStyle w:val="PL"/>
      </w:pPr>
      <w:r>
        <w:t xml:space="preserve">      yext3gpp:inVariant;</w:t>
      </w:r>
    </w:p>
    <w:p w14:paraId="3049A6F1" w14:textId="77777777" w:rsidR="00464D39" w:rsidRDefault="00464D39" w:rsidP="00464D39">
      <w:pPr>
        <w:pStyle w:val="PL"/>
      </w:pPr>
      <w:r>
        <w:t xml:space="preserve">    }</w:t>
      </w:r>
    </w:p>
    <w:p w14:paraId="14962A7E" w14:textId="77777777" w:rsidR="00464D39" w:rsidRDefault="00464D39" w:rsidP="00464D39">
      <w:pPr>
        <w:pStyle w:val="PL"/>
      </w:pPr>
    </w:p>
    <w:p w14:paraId="5FE8ED6D" w14:textId="77777777" w:rsidR="00464D39" w:rsidRDefault="00464D39" w:rsidP="00464D39">
      <w:pPr>
        <w:pStyle w:val="PL"/>
      </w:pPr>
      <w:r>
        <w:t xml:space="preserve">    choice </w:t>
      </w:r>
      <w:proofErr w:type="spellStart"/>
      <w:r>
        <w:t>conditiona</w:t>
      </w:r>
      <w:proofErr w:type="spellEnd"/>
      <w:r>
        <w:t>-or-schedule {</w:t>
      </w:r>
    </w:p>
    <w:p w14:paraId="05E95DA5" w14:textId="77777777" w:rsidR="00464D39" w:rsidRDefault="00464D39" w:rsidP="00464D39">
      <w:pPr>
        <w:pStyle w:val="PL"/>
      </w:pPr>
      <w:r>
        <w:t xml:space="preserve">      leaf </w:t>
      </w:r>
      <w:proofErr w:type="spellStart"/>
      <w:r>
        <w:t>schedulerRef</w:t>
      </w:r>
      <w:proofErr w:type="spellEnd"/>
      <w:r>
        <w:t xml:space="preserve"> {</w:t>
      </w:r>
    </w:p>
    <w:p w14:paraId="64BA3DC2" w14:textId="77777777" w:rsidR="00464D39" w:rsidRDefault="00464D39" w:rsidP="00464D39">
      <w:pPr>
        <w:pStyle w:val="PL"/>
      </w:pPr>
      <w:r>
        <w:t xml:space="preserve">        type types3gpp:DistinguishedName;</w:t>
      </w:r>
    </w:p>
    <w:p w14:paraId="57E02BDE" w14:textId="77777777" w:rsidR="00464D39" w:rsidRDefault="00464D39" w:rsidP="00464D39">
      <w:pPr>
        <w:pStyle w:val="PL"/>
      </w:pPr>
      <w:r>
        <w:t xml:space="preserve">        description "Pointer to a Scheduler object.";</w:t>
      </w:r>
    </w:p>
    <w:p w14:paraId="4DFFCF2C" w14:textId="77777777" w:rsidR="00464D39" w:rsidRDefault="00464D39" w:rsidP="00464D39">
      <w:pPr>
        <w:pStyle w:val="PL"/>
      </w:pPr>
      <w:r>
        <w:t xml:space="preserve">      }</w:t>
      </w:r>
    </w:p>
    <w:p w14:paraId="69BB978F" w14:textId="77777777" w:rsidR="00464D39" w:rsidRDefault="00464D39" w:rsidP="00464D39">
      <w:pPr>
        <w:pStyle w:val="PL"/>
      </w:pPr>
      <w:r>
        <w:t xml:space="preserve">      leaf </w:t>
      </w:r>
      <w:proofErr w:type="spellStart"/>
      <w:r>
        <w:t>conditionMonitorRef</w:t>
      </w:r>
      <w:proofErr w:type="spellEnd"/>
      <w:r>
        <w:t xml:space="preserve"> {</w:t>
      </w:r>
    </w:p>
    <w:p w14:paraId="5CB23B37" w14:textId="77777777" w:rsidR="00464D39" w:rsidRDefault="00464D39" w:rsidP="00464D39">
      <w:pPr>
        <w:pStyle w:val="PL"/>
      </w:pPr>
      <w:r>
        <w:t xml:space="preserve">        type types3gpp:DistinguishedName;</w:t>
      </w:r>
    </w:p>
    <w:p w14:paraId="3C9686E5" w14:textId="77777777" w:rsidR="00464D39" w:rsidRDefault="00464D39" w:rsidP="00464D39">
      <w:pPr>
        <w:pStyle w:val="PL"/>
      </w:pPr>
      <w:r>
        <w:t xml:space="preserve">        description "Pointer to a </w:t>
      </w:r>
      <w:proofErr w:type="spellStart"/>
      <w:r>
        <w:t>ConditionMonitor</w:t>
      </w:r>
      <w:proofErr w:type="spellEnd"/>
      <w:r>
        <w:t xml:space="preserve"> object.";</w:t>
      </w:r>
    </w:p>
    <w:p w14:paraId="75C1D7D4" w14:textId="77777777" w:rsidR="00464D39" w:rsidRDefault="00464D39" w:rsidP="00464D39">
      <w:pPr>
        <w:pStyle w:val="PL"/>
      </w:pPr>
      <w:r>
        <w:t xml:space="preserve">      }</w:t>
      </w:r>
    </w:p>
    <w:p w14:paraId="2881DBA6" w14:textId="77777777" w:rsidR="00464D39" w:rsidRDefault="00464D39" w:rsidP="00464D39">
      <w:pPr>
        <w:pStyle w:val="PL"/>
      </w:pPr>
      <w:r>
        <w:t xml:space="preserve">    }</w:t>
      </w:r>
    </w:p>
    <w:p w14:paraId="18D43E0F" w14:textId="77777777" w:rsidR="00464D39" w:rsidRDefault="00464D39" w:rsidP="00464D39">
      <w:pPr>
        <w:pStyle w:val="PL"/>
      </w:pPr>
      <w:r>
        <w:t xml:space="preserve">  }</w:t>
      </w:r>
    </w:p>
    <w:p w14:paraId="215D7541" w14:textId="77777777" w:rsidR="00464D39" w:rsidRDefault="00464D39" w:rsidP="00464D39">
      <w:pPr>
        <w:pStyle w:val="PL"/>
      </w:pPr>
    </w:p>
    <w:p w14:paraId="1968141C" w14:textId="77777777" w:rsidR="00464D39" w:rsidRDefault="00464D39" w:rsidP="00464D39">
      <w:pPr>
        <w:pStyle w:val="PL"/>
      </w:pPr>
    </w:p>
    <w:p w14:paraId="48D83350" w14:textId="77777777" w:rsidR="00464D39" w:rsidRDefault="00464D39" w:rsidP="00464D39">
      <w:pPr>
        <w:pStyle w:val="PL"/>
      </w:pPr>
      <w:r>
        <w:t xml:space="preserve">  grouping </w:t>
      </w:r>
      <w:proofErr w:type="spellStart"/>
      <w:r>
        <w:t>ThresholdMonitorGrp</w:t>
      </w:r>
      <w:proofErr w:type="spellEnd"/>
      <w:r>
        <w:t xml:space="preserve"> {</w:t>
      </w:r>
    </w:p>
    <w:p w14:paraId="2935664C" w14:textId="77777777" w:rsidR="00464D39" w:rsidRDefault="00464D39" w:rsidP="00464D39">
      <w:pPr>
        <w:pStyle w:val="PL"/>
      </w:pPr>
      <w:r>
        <w:t xml:space="preserve">      description "A threshold monitor that is created by the consumer for</w:t>
      </w:r>
    </w:p>
    <w:p w14:paraId="00A22A1C" w14:textId="77777777" w:rsidR="00464D39" w:rsidRDefault="00464D39" w:rsidP="00464D39">
      <w:pPr>
        <w:pStyle w:val="PL"/>
      </w:pPr>
      <w:r>
        <w:t xml:space="preserve">        the monitored entities whose measurements are required by consumer</w:t>
      </w:r>
    </w:p>
    <w:p w14:paraId="683625FF" w14:textId="77777777" w:rsidR="00464D39" w:rsidRDefault="00464D39" w:rsidP="00464D39">
      <w:pPr>
        <w:pStyle w:val="PL"/>
      </w:pPr>
      <w:r>
        <w:t xml:space="preserve">        to monitor.";</w:t>
      </w:r>
    </w:p>
    <w:p w14:paraId="005C9FD4" w14:textId="77777777" w:rsidR="00464D39" w:rsidRDefault="00464D39" w:rsidP="00464D39">
      <w:pPr>
        <w:pStyle w:val="PL"/>
      </w:pPr>
    </w:p>
    <w:p w14:paraId="7C6C2E13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{</w:t>
      </w:r>
    </w:p>
    <w:p w14:paraId="5D309998" w14:textId="77777777" w:rsidR="00464D39" w:rsidRDefault="00464D39" w:rsidP="00464D39">
      <w:pPr>
        <w:pStyle w:val="PL"/>
      </w:pPr>
      <w:r>
        <w:lastRenderedPageBreak/>
        <w:t xml:space="preserve">      default UNLOCKED;</w:t>
      </w:r>
    </w:p>
    <w:p w14:paraId="2C814CD6" w14:textId="77777777" w:rsidR="00464D39" w:rsidRDefault="00464D39" w:rsidP="00464D39">
      <w:pPr>
        <w:pStyle w:val="PL"/>
      </w:pPr>
      <w:r>
        <w:t xml:space="preserve">      type types3gpp:BasicAdministrativeState ;</w:t>
      </w:r>
    </w:p>
    <w:p w14:paraId="776D87CE" w14:textId="77777777" w:rsidR="00464D39" w:rsidRDefault="00464D39" w:rsidP="00464D39">
      <w:pPr>
        <w:pStyle w:val="PL"/>
      </w:pPr>
      <w:r>
        <w:t xml:space="preserve">      description "Enables or disables the </w:t>
      </w:r>
      <w:proofErr w:type="spellStart"/>
      <w:r>
        <w:t>ThresholdMonitor</w:t>
      </w:r>
      <w:proofErr w:type="spellEnd"/>
      <w:r>
        <w:t>.";</w:t>
      </w:r>
    </w:p>
    <w:p w14:paraId="3FFFD06A" w14:textId="77777777" w:rsidR="00464D39" w:rsidRDefault="00464D39" w:rsidP="00464D39">
      <w:pPr>
        <w:pStyle w:val="PL"/>
      </w:pPr>
      <w:r>
        <w:t xml:space="preserve">    }</w:t>
      </w:r>
    </w:p>
    <w:p w14:paraId="53EB3F9C" w14:textId="77777777" w:rsidR="00464D39" w:rsidRDefault="00464D39" w:rsidP="00464D39">
      <w:pPr>
        <w:pStyle w:val="PL"/>
      </w:pPr>
    </w:p>
    <w:p w14:paraId="02F419FE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{</w:t>
      </w:r>
    </w:p>
    <w:p w14:paraId="6995E256" w14:textId="77777777" w:rsidR="00464D39" w:rsidRDefault="00464D39" w:rsidP="00464D39">
      <w:pPr>
        <w:pStyle w:val="PL"/>
      </w:pPr>
      <w:r>
        <w:t xml:space="preserve">      config false;</w:t>
      </w:r>
    </w:p>
    <w:p w14:paraId="3618FEDF" w14:textId="77777777" w:rsidR="00464D39" w:rsidRDefault="00464D39" w:rsidP="00464D39">
      <w:pPr>
        <w:pStyle w:val="PL"/>
      </w:pPr>
      <w:r>
        <w:t xml:space="preserve">      mandatory true;</w:t>
      </w:r>
    </w:p>
    <w:p w14:paraId="77F684A1" w14:textId="77777777" w:rsidR="00464D39" w:rsidRDefault="00464D39" w:rsidP="00464D39">
      <w:pPr>
        <w:pStyle w:val="PL"/>
      </w:pPr>
      <w:r>
        <w:t xml:space="preserve">      type types3gpp:OperationalState ;</w:t>
      </w:r>
    </w:p>
    <w:p w14:paraId="474B099A" w14:textId="77777777" w:rsidR="00464D39" w:rsidRDefault="00464D39" w:rsidP="00464D39">
      <w:pPr>
        <w:pStyle w:val="PL"/>
      </w:pPr>
      <w:r>
        <w:t xml:space="preserve">      description "Indicates whether the </w:t>
      </w:r>
      <w:proofErr w:type="spellStart"/>
      <w:r>
        <w:t>ThresholdMonitor</w:t>
      </w:r>
      <w:proofErr w:type="spellEnd"/>
      <w:r>
        <w:t xml:space="preserve"> is working.";</w:t>
      </w:r>
    </w:p>
    <w:p w14:paraId="24BC2F31" w14:textId="77777777" w:rsidR="00464D39" w:rsidRDefault="00464D39" w:rsidP="00464D39">
      <w:pPr>
        <w:pStyle w:val="PL"/>
      </w:pPr>
      <w:r>
        <w:t xml:space="preserve">    }</w:t>
      </w:r>
    </w:p>
    <w:p w14:paraId="626B20E6" w14:textId="77777777" w:rsidR="00464D39" w:rsidRDefault="00464D39" w:rsidP="00464D39">
      <w:pPr>
        <w:pStyle w:val="PL"/>
      </w:pPr>
    </w:p>
    <w:p w14:paraId="42D9F6F0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thresholdInfoList</w:t>
      </w:r>
      <w:proofErr w:type="spellEnd"/>
      <w:r>
        <w:t xml:space="preserve"> {</w:t>
      </w:r>
    </w:p>
    <w:p w14:paraId="3EE337CB" w14:textId="77777777" w:rsidR="00464D39" w:rsidRDefault="00464D39" w:rsidP="00464D39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DE04216" w14:textId="77777777" w:rsidR="00464D39" w:rsidRDefault="00464D39" w:rsidP="00464D39">
      <w:pPr>
        <w:pStyle w:val="PL"/>
      </w:pPr>
      <w:r>
        <w:t xml:space="preserve">      min-elements 1;</w:t>
      </w:r>
    </w:p>
    <w:p w14:paraId="0F540995" w14:textId="77777777" w:rsidR="00464D39" w:rsidRDefault="00464D39" w:rsidP="00464D3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26004676" w14:textId="77777777" w:rsidR="00464D39" w:rsidRDefault="00464D39" w:rsidP="00464D39">
      <w:pPr>
        <w:pStyle w:val="PL"/>
      </w:pPr>
      <w:r>
        <w:t xml:space="preserve">      uses </w:t>
      </w:r>
      <w:proofErr w:type="spellStart"/>
      <w:r>
        <w:t>ThresholdInfoGrp</w:t>
      </w:r>
      <w:proofErr w:type="spellEnd"/>
      <w:r>
        <w:t>;</w:t>
      </w:r>
    </w:p>
    <w:p w14:paraId="739BF295" w14:textId="77777777" w:rsidR="00464D39" w:rsidRDefault="00464D39" w:rsidP="00464D39">
      <w:pPr>
        <w:pStyle w:val="PL"/>
      </w:pPr>
      <w:r>
        <w:t xml:space="preserve">      description "List of threshold info.";</w:t>
      </w:r>
    </w:p>
    <w:p w14:paraId="40B6368A" w14:textId="77777777" w:rsidR="00464D39" w:rsidRDefault="00464D39" w:rsidP="00464D39">
      <w:pPr>
        <w:pStyle w:val="PL"/>
      </w:pPr>
      <w:r>
        <w:t xml:space="preserve">    }</w:t>
      </w:r>
    </w:p>
    <w:p w14:paraId="29572214" w14:textId="77777777" w:rsidR="00464D39" w:rsidRDefault="00464D39" w:rsidP="00464D39">
      <w:pPr>
        <w:pStyle w:val="PL"/>
      </w:pPr>
    </w:p>
    <w:p w14:paraId="0EC319DB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monitorGranularityPeriod</w:t>
      </w:r>
      <w:proofErr w:type="spellEnd"/>
      <w:r>
        <w:t xml:space="preserve"> {</w:t>
      </w:r>
    </w:p>
    <w:p w14:paraId="6DC3B010" w14:textId="77777777" w:rsidR="00464D39" w:rsidRDefault="00464D39" w:rsidP="00464D39">
      <w:pPr>
        <w:pStyle w:val="PL"/>
      </w:pPr>
      <w:r>
        <w:t xml:space="preserve">      type uint32 {</w:t>
      </w:r>
    </w:p>
    <w:p w14:paraId="074636EC" w14:textId="77777777" w:rsidR="00464D39" w:rsidRDefault="00464D39" w:rsidP="00464D39">
      <w:pPr>
        <w:pStyle w:val="PL"/>
      </w:pPr>
      <w:r>
        <w:t xml:space="preserve">        range "1..max";</w:t>
      </w:r>
    </w:p>
    <w:p w14:paraId="2BB5BECC" w14:textId="77777777" w:rsidR="00464D39" w:rsidRDefault="00464D39" w:rsidP="00464D39">
      <w:pPr>
        <w:pStyle w:val="PL"/>
      </w:pPr>
      <w:r>
        <w:t xml:space="preserve">      }</w:t>
      </w:r>
    </w:p>
    <w:p w14:paraId="76656163" w14:textId="77777777" w:rsidR="00464D39" w:rsidRDefault="00464D39" w:rsidP="00464D39">
      <w:pPr>
        <w:pStyle w:val="PL"/>
      </w:pPr>
      <w:r>
        <w:t xml:space="preserve">      units second;</w:t>
      </w:r>
    </w:p>
    <w:p w14:paraId="2A560588" w14:textId="77777777" w:rsidR="00464D39" w:rsidRDefault="00464D39" w:rsidP="00464D39">
      <w:pPr>
        <w:pStyle w:val="PL"/>
      </w:pPr>
      <w:r>
        <w:t xml:space="preserve">      mandatory true;</w:t>
      </w:r>
    </w:p>
    <w:p w14:paraId="411F01E8" w14:textId="77777777" w:rsidR="00464D39" w:rsidRDefault="00464D39" w:rsidP="00464D39">
      <w:pPr>
        <w:pStyle w:val="PL"/>
      </w:pPr>
      <w:r>
        <w:t xml:space="preserve">      description " Granularity period used to monitor measurements for</w:t>
      </w:r>
    </w:p>
    <w:p w14:paraId="5D98F067" w14:textId="77777777" w:rsidR="00464D39" w:rsidRDefault="00464D39" w:rsidP="00464D39">
      <w:pPr>
        <w:pStyle w:val="PL"/>
      </w:pPr>
      <w:r>
        <w:t xml:space="preserve">        threshold crossings. ";</w:t>
      </w:r>
    </w:p>
    <w:p w14:paraId="4F4B986D" w14:textId="77777777" w:rsidR="00464D39" w:rsidRDefault="00464D39" w:rsidP="00464D39">
      <w:pPr>
        <w:pStyle w:val="PL"/>
      </w:pPr>
      <w:r>
        <w:t xml:space="preserve">    }</w:t>
      </w:r>
    </w:p>
    <w:p w14:paraId="222374DA" w14:textId="77777777" w:rsidR="00464D39" w:rsidRDefault="00464D39" w:rsidP="00464D39">
      <w:pPr>
        <w:pStyle w:val="PL"/>
      </w:pPr>
    </w:p>
    <w:p w14:paraId="45468E36" w14:textId="77777777" w:rsidR="00464D39" w:rsidRDefault="00464D39" w:rsidP="00464D39">
      <w:pPr>
        <w:pStyle w:val="PL"/>
      </w:pPr>
      <w:r>
        <w:t xml:space="preserve">     leaf-list </w:t>
      </w:r>
      <w:proofErr w:type="spellStart"/>
      <w:r>
        <w:t>objectInstances</w:t>
      </w:r>
      <w:proofErr w:type="spellEnd"/>
      <w:r>
        <w:t xml:space="preserve"> {</w:t>
      </w:r>
    </w:p>
    <w:p w14:paraId="3ECA7E3E" w14:textId="77777777" w:rsidR="00464D39" w:rsidRDefault="00464D39" w:rsidP="00464D39">
      <w:pPr>
        <w:pStyle w:val="PL"/>
      </w:pPr>
      <w:r>
        <w:t xml:space="preserve">      type types3gpp:DistinguishedName;</w:t>
      </w:r>
    </w:p>
    <w:p w14:paraId="7959D514" w14:textId="77777777" w:rsidR="00464D39" w:rsidRDefault="00464D39" w:rsidP="00464D39">
      <w:pPr>
        <w:pStyle w:val="PL"/>
      </w:pPr>
      <w:r>
        <w:t xml:space="preserve">      yext3gpp:notNotifyable;</w:t>
      </w:r>
    </w:p>
    <w:p w14:paraId="06506830" w14:textId="77777777" w:rsidR="00464D39" w:rsidRDefault="00464D39" w:rsidP="00464D39">
      <w:pPr>
        <w:pStyle w:val="PL"/>
      </w:pPr>
      <w:r>
        <w:t xml:space="preserve">    }</w:t>
      </w:r>
    </w:p>
    <w:p w14:paraId="55B9C018" w14:textId="77777777" w:rsidR="00464D39" w:rsidRDefault="00464D39" w:rsidP="00464D39">
      <w:pPr>
        <w:pStyle w:val="PL"/>
      </w:pPr>
    </w:p>
    <w:p w14:paraId="520B3D92" w14:textId="77777777" w:rsidR="00464D39" w:rsidRDefault="00464D39" w:rsidP="00464D39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1445F69D" w14:textId="77777777" w:rsidR="00464D39" w:rsidRDefault="00464D39" w:rsidP="00464D39">
      <w:pPr>
        <w:pStyle w:val="PL"/>
      </w:pPr>
      <w:r>
        <w:t xml:space="preserve">      type types3gpp:DistinguishedName;</w:t>
      </w:r>
    </w:p>
    <w:p w14:paraId="5B12A014" w14:textId="77777777" w:rsidR="00464D39" w:rsidRDefault="00464D39" w:rsidP="00464D39">
      <w:pPr>
        <w:pStyle w:val="PL"/>
      </w:pPr>
      <w:r>
        <w:t xml:space="preserve">      description "Each object instance designates the root of a subtree that</w:t>
      </w:r>
    </w:p>
    <w:p w14:paraId="7493FE32" w14:textId="77777777" w:rsidR="00464D39" w:rsidRDefault="00464D39" w:rsidP="00464D39">
      <w:pPr>
        <w:pStyle w:val="PL"/>
      </w:pPr>
      <w:r>
        <w:t xml:space="preserve">      contains the root object and all descendant objects.";</w:t>
      </w:r>
    </w:p>
    <w:p w14:paraId="6C8BC9AF" w14:textId="77777777" w:rsidR="00464D39" w:rsidRDefault="00464D39" w:rsidP="00464D39">
      <w:pPr>
        <w:pStyle w:val="PL"/>
      </w:pPr>
      <w:r>
        <w:t xml:space="preserve">      yext3gpp:notNotifyable;</w:t>
      </w:r>
    </w:p>
    <w:p w14:paraId="49C532CA" w14:textId="77777777" w:rsidR="00464D39" w:rsidRDefault="00464D39" w:rsidP="00464D39">
      <w:pPr>
        <w:pStyle w:val="PL"/>
      </w:pPr>
      <w:r>
        <w:t xml:space="preserve">    }</w:t>
      </w:r>
    </w:p>
    <w:p w14:paraId="2D3A3EBC" w14:textId="77777777" w:rsidR="00464D39" w:rsidRDefault="00464D39" w:rsidP="00464D39">
      <w:pPr>
        <w:pStyle w:val="PL"/>
      </w:pPr>
      <w:r>
        <w:t xml:space="preserve">  }</w:t>
      </w:r>
    </w:p>
    <w:p w14:paraId="2E85737C" w14:textId="77777777" w:rsidR="00464D39" w:rsidRDefault="00464D39" w:rsidP="00464D39">
      <w:pPr>
        <w:pStyle w:val="PL"/>
      </w:pPr>
    </w:p>
    <w:p w14:paraId="50AC36EF" w14:textId="77777777" w:rsidR="00464D39" w:rsidRDefault="00464D39" w:rsidP="00464D39">
      <w:pPr>
        <w:pStyle w:val="PL"/>
      </w:pPr>
      <w:r>
        <w:t xml:space="preserve">  grouping </w:t>
      </w:r>
      <w:proofErr w:type="spellStart"/>
      <w:r>
        <w:t>MeasurementSubtree</w:t>
      </w:r>
      <w:proofErr w:type="spellEnd"/>
      <w:r>
        <w:t xml:space="preserve"> {</w:t>
      </w:r>
    </w:p>
    <w:p w14:paraId="79C45553" w14:textId="77777777" w:rsidR="00464D39" w:rsidRDefault="00464D39" w:rsidP="00464D39">
      <w:pPr>
        <w:pStyle w:val="PL"/>
      </w:pPr>
      <w:r>
        <w:t xml:space="preserve">    description "Contains classes that define measurements.</w:t>
      </w:r>
    </w:p>
    <w:p w14:paraId="7C0A3D92" w14:textId="77777777" w:rsidR="00464D39" w:rsidRDefault="00464D39" w:rsidP="00464D39">
      <w:pPr>
        <w:pStyle w:val="PL"/>
      </w:pPr>
      <w:r>
        <w:t xml:space="preserve">      Should be used in all  classes (or classes inheriting from)</w:t>
      </w:r>
    </w:p>
    <w:p w14:paraId="2FE903F3" w14:textId="77777777" w:rsidR="00464D39" w:rsidRDefault="00464D39" w:rsidP="00464D39">
      <w:pPr>
        <w:pStyle w:val="PL"/>
      </w:pPr>
      <w:r>
        <w:t xml:space="preserve">      - </w:t>
      </w:r>
      <w:proofErr w:type="spellStart"/>
      <w:r>
        <w:t>SubNnetwork</w:t>
      </w:r>
      <w:proofErr w:type="spellEnd"/>
    </w:p>
    <w:p w14:paraId="19494923" w14:textId="77777777" w:rsidR="00464D39" w:rsidRDefault="00464D39" w:rsidP="00464D39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2B877E9C" w14:textId="77777777" w:rsidR="00464D39" w:rsidRDefault="00464D39" w:rsidP="00464D39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0810F7AC" w14:textId="77777777" w:rsidR="00464D39" w:rsidRDefault="00464D39" w:rsidP="00464D39">
      <w:pPr>
        <w:pStyle w:val="PL"/>
      </w:pPr>
    </w:p>
    <w:p w14:paraId="0DFA4287" w14:textId="77777777" w:rsidR="00464D39" w:rsidRDefault="00464D39" w:rsidP="00464D39">
      <w:pPr>
        <w:pStyle w:val="PL"/>
      </w:pPr>
      <w:r>
        <w:t xml:space="preserve">      If a YANG module wants to augment these classes/list/groupings they must</w:t>
      </w:r>
    </w:p>
    <w:p w14:paraId="54D6DBA1" w14:textId="77777777" w:rsidR="00464D39" w:rsidRDefault="00464D39" w:rsidP="00464D39">
      <w:pPr>
        <w:pStyle w:val="PL"/>
      </w:pPr>
      <w:r>
        <w:t xml:space="preserve">      augment all user classes!</w:t>
      </w:r>
    </w:p>
    <w:p w14:paraId="51B49E3B" w14:textId="77777777" w:rsidR="00464D39" w:rsidRDefault="00464D39" w:rsidP="00464D39">
      <w:pPr>
        <w:pStyle w:val="PL"/>
      </w:pPr>
    </w:p>
    <w:p w14:paraId="1927291C" w14:textId="77777777" w:rsidR="00464D39" w:rsidRDefault="00464D39" w:rsidP="00464D39">
      <w:pPr>
        <w:pStyle w:val="PL"/>
      </w:pPr>
      <w:r>
        <w:t xml:space="preserve">      If a class uses this grouping in its list it shall also use the</w:t>
      </w:r>
    </w:p>
    <w:p w14:paraId="0E60CB53" w14:textId="77777777" w:rsidR="00464D39" w:rsidRDefault="00464D39" w:rsidP="00464D39">
      <w:pPr>
        <w:pStyle w:val="PL"/>
      </w:pPr>
      <w:r>
        <w:t xml:space="preserve">      grouping </w:t>
      </w:r>
      <w:proofErr w:type="spellStart"/>
      <w:r>
        <w:t>SupportedPerfMetricGroupGrp</w:t>
      </w:r>
      <w:proofErr w:type="spellEnd"/>
      <w:r>
        <w:t xml:space="preserve"> to add </w:t>
      </w:r>
      <w:proofErr w:type="spellStart"/>
      <w:r>
        <w:t>SupportedPerfMetricGroup</w:t>
      </w:r>
      <w:proofErr w:type="spellEnd"/>
      <w:r>
        <w:t xml:space="preserve"> as</w:t>
      </w:r>
    </w:p>
    <w:p w14:paraId="3264F2D0" w14:textId="77777777" w:rsidR="00464D39" w:rsidRDefault="00464D39" w:rsidP="00464D39">
      <w:pPr>
        <w:pStyle w:val="PL"/>
      </w:pPr>
      <w:r>
        <w:t xml:space="preserve">      an attribute to its grouping";</w:t>
      </w:r>
    </w:p>
    <w:p w14:paraId="65C3F039" w14:textId="77777777" w:rsidR="00464D39" w:rsidRDefault="00464D39" w:rsidP="00464D39">
      <w:pPr>
        <w:pStyle w:val="PL"/>
      </w:pPr>
    </w:p>
    <w:p w14:paraId="28E3B2AB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PerfMetricJob</w:t>
      </w:r>
      <w:proofErr w:type="spellEnd"/>
      <w:r>
        <w:t xml:space="preserve"> {</w:t>
      </w:r>
    </w:p>
    <w:p w14:paraId="424A1C8B" w14:textId="77777777" w:rsidR="00464D39" w:rsidRDefault="00464D39" w:rsidP="00464D39">
      <w:pPr>
        <w:pStyle w:val="PL"/>
      </w:pPr>
      <w:r>
        <w:t xml:space="preserve">      description "This IOC represents a performance metric production job. It</w:t>
      </w:r>
    </w:p>
    <w:p w14:paraId="3035D2D8" w14:textId="77777777" w:rsidR="00464D39" w:rsidRDefault="00464D39" w:rsidP="00464D39">
      <w:pPr>
        <w:pStyle w:val="PL"/>
      </w:pPr>
      <w:r>
        <w:t xml:space="preserve">        can be name-contained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or </w:t>
      </w:r>
      <w:proofErr w:type="spellStart"/>
      <w:r>
        <w:t>ManagedFunction</w:t>
      </w:r>
      <w:proofErr w:type="spellEnd"/>
      <w:r>
        <w:t>.</w:t>
      </w:r>
    </w:p>
    <w:p w14:paraId="1BE673D9" w14:textId="77777777" w:rsidR="00464D39" w:rsidRDefault="00464D39" w:rsidP="00464D39">
      <w:pPr>
        <w:pStyle w:val="PL"/>
      </w:pPr>
    </w:p>
    <w:p w14:paraId="72F71B54" w14:textId="77777777" w:rsidR="00464D39" w:rsidRDefault="00464D39" w:rsidP="00464D39">
      <w:pPr>
        <w:pStyle w:val="PL"/>
      </w:pPr>
      <w:r>
        <w:t xml:space="preserve">        To activate the production of the specified performance metrics, a </w:t>
      </w:r>
      <w:proofErr w:type="spellStart"/>
      <w:r>
        <w:t>MnS</w:t>
      </w:r>
      <w:proofErr w:type="spellEnd"/>
    </w:p>
    <w:p w14:paraId="0CE05B02" w14:textId="77777777" w:rsidR="00464D39" w:rsidRDefault="00464D39" w:rsidP="00464D39">
      <w:pPr>
        <w:pStyle w:val="PL"/>
      </w:pPr>
      <w:r>
        <w:t xml:space="preserve">        consumer needs to create a </w:t>
      </w:r>
      <w:proofErr w:type="spellStart"/>
      <w:r>
        <w:t>PerfMetricJob</w:t>
      </w:r>
      <w:proofErr w:type="spellEnd"/>
      <w:r>
        <w:t xml:space="preserve"> instance on the </w:t>
      </w:r>
      <w:proofErr w:type="spellStart"/>
      <w:r>
        <w:t>MnS</w:t>
      </w:r>
      <w:proofErr w:type="spellEnd"/>
      <w:r>
        <w:t xml:space="preserve"> producer.</w:t>
      </w:r>
    </w:p>
    <w:p w14:paraId="16100803" w14:textId="77777777" w:rsidR="00464D39" w:rsidRDefault="00464D39" w:rsidP="00464D39">
      <w:pPr>
        <w:pStyle w:val="PL"/>
      </w:pPr>
      <w:r>
        <w:t xml:space="preserve">        For ultimate deactivation of metric production, the </w:t>
      </w:r>
      <w:proofErr w:type="spellStart"/>
      <w:r>
        <w:t>MnS</w:t>
      </w:r>
      <w:proofErr w:type="spellEnd"/>
      <w:r>
        <w:t xml:space="preserve"> consumer should</w:t>
      </w:r>
    </w:p>
    <w:p w14:paraId="00101BFB" w14:textId="77777777" w:rsidR="00464D39" w:rsidRDefault="00464D39" w:rsidP="00464D39">
      <w:pPr>
        <w:pStyle w:val="PL"/>
      </w:pPr>
      <w:r>
        <w:t xml:space="preserve">        delete the job to free up resources on the </w:t>
      </w:r>
      <w:proofErr w:type="spellStart"/>
      <w:r>
        <w:t>MnS</w:t>
      </w:r>
      <w:proofErr w:type="spellEnd"/>
      <w:r>
        <w:t xml:space="preserve"> producer.</w:t>
      </w:r>
    </w:p>
    <w:p w14:paraId="050E2B34" w14:textId="77777777" w:rsidR="00464D39" w:rsidRDefault="00464D39" w:rsidP="00464D39">
      <w:pPr>
        <w:pStyle w:val="PL"/>
      </w:pPr>
    </w:p>
    <w:p w14:paraId="0B9C1428" w14:textId="77777777" w:rsidR="00464D39" w:rsidRDefault="00464D39" w:rsidP="00464D39">
      <w:pPr>
        <w:pStyle w:val="PL"/>
      </w:pPr>
      <w:r>
        <w:t xml:space="preserve">        For temporary suspension of metric production, the </w:t>
      </w:r>
      <w:proofErr w:type="spellStart"/>
      <w:r>
        <w:t>MnS</w:t>
      </w:r>
      <w:proofErr w:type="spellEnd"/>
      <w:r>
        <w:t xml:space="preserve"> consumer can</w:t>
      </w:r>
    </w:p>
    <w:p w14:paraId="7DBDEE61" w14:textId="77777777" w:rsidR="00464D39" w:rsidRDefault="00464D39" w:rsidP="00464D39">
      <w:pPr>
        <w:pStyle w:val="PL"/>
      </w:pPr>
      <w:r>
        <w:t xml:space="preserve">        manipulate the value of the administrative state attribute. The </w:t>
      </w:r>
      <w:proofErr w:type="spellStart"/>
      <w:r>
        <w:t>MnS</w:t>
      </w:r>
      <w:proofErr w:type="spellEnd"/>
    </w:p>
    <w:p w14:paraId="7A6F018E" w14:textId="77777777" w:rsidR="00464D39" w:rsidRDefault="00464D39" w:rsidP="00464D39">
      <w:pPr>
        <w:pStyle w:val="PL"/>
      </w:pPr>
      <w:r>
        <w:t xml:space="preserve">        producer may disable metric production as well, for example in overload</w:t>
      </w:r>
    </w:p>
    <w:p w14:paraId="0F9B9834" w14:textId="77777777" w:rsidR="00464D39" w:rsidRDefault="00464D39" w:rsidP="00464D39">
      <w:pPr>
        <w:pStyle w:val="PL"/>
      </w:pPr>
      <w:r>
        <w:t xml:space="preserve">        situations. This situation is indicated by the </w:t>
      </w:r>
      <w:proofErr w:type="spellStart"/>
      <w:r>
        <w:t>MnS</w:t>
      </w:r>
      <w:proofErr w:type="spellEnd"/>
      <w:r>
        <w:t xml:space="preserve"> producer with setting</w:t>
      </w:r>
    </w:p>
    <w:p w14:paraId="5F2AC0DB" w14:textId="77777777" w:rsidR="00464D39" w:rsidRDefault="00464D39" w:rsidP="00464D39">
      <w:pPr>
        <w:pStyle w:val="PL"/>
      </w:pPr>
      <w:r>
        <w:t xml:space="preserve">        the operational state attribute to disabled. When production is resumed</w:t>
      </w:r>
    </w:p>
    <w:p w14:paraId="063573B8" w14:textId="77777777" w:rsidR="00464D39" w:rsidRDefault="00464D39" w:rsidP="00464D39">
      <w:pPr>
        <w:pStyle w:val="PL"/>
      </w:pPr>
      <w:r>
        <w:t xml:space="preserve">        the operational state is set back to enabled.</w:t>
      </w:r>
    </w:p>
    <w:p w14:paraId="4BA50B5F" w14:textId="77777777" w:rsidR="00464D39" w:rsidRDefault="00464D39" w:rsidP="00464D39">
      <w:pPr>
        <w:pStyle w:val="PL"/>
      </w:pPr>
    </w:p>
    <w:p w14:paraId="15B217D4" w14:textId="77777777" w:rsidR="00464D39" w:rsidRDefault="00464D39" w:rsidP="00464D39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attribute can be used to associate metrics from multiple</w:t>
      </w:r>
    </w:p>
    <w:p w14:paraId="6C48CB19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PerfMetricJob</w:t>
      </w:r>
      <w:proofErr w:type="spellEnd"/>
      <w:r>
        <w:t xml:space="preserve"> instances. The </w:t>
      </w:r>
      <w:proofErr w:type="spellStart"/>
      <w:r>
        <w:t>jobId</w:t>
      </w:r>
      <w:proofErr w:type="spellEnd"/>
      <w:r>
        <w:t xml:space="preserve"> can be included when reporting</w:t>
      </w:r>
    </w:p>
    <w:p w14:paraId="3FA468EE" w14:textId="77777777" w:rsidR="00464D39" w:rsidRDefault="00464D39" w:rsidP="00464D39">
      <w:pPr>
        <w:pStyle w:val="PL"/>
      </w:pPr>
      <w:r>
        <w:t xml:space="preserve">        performance metrics to allow a </w:t>
      </w:r>
      <w:proofErr w:type="spellStart"/>
      <w:r>
        <w:t>MnS</w:t>
      </w:r>
      <w:proofErr w:type="spellEnd"/>
      <w:r>
        <w:t xml:space="preserve"> consumer to associate received</w:t>
      </w:r>
    </w:p>
    <w:p w14:paraId="215A4D34" w14:textId="77777777" w:rsidR="00464D39" w:rsidRDefault="00464D39" w:rsidP="00464D39">
      <w:pPr>
        <w:pStyle w:val="PL"/>
      </w:pPr>
      <w:r>
        <w:t xml:space="preserve">        metrics for the same purpose.  For example, it is possible to configure</w:t>
      </w:r>
    </w:p>
    <w:p w14:paraId="20507618" w14:textId="77777777" w:rsidR="00464D39" w:rsidRDefault="00464D39" w:rsidP="00464D39">
      <w:pPr>
        <w:pStyle w:val="PL"/>
      </w:pPr>
      <w:r>
        <w:t xml:space="preserve">        the same </w:t>
      </w:r>
      <w:proofErr w:type="spellStart"/>
      <w:r>
        <w:t>jobId</w:t>
      </w:r>
      <w:proofErr w:type="spellEnd"/>
      <w:r>
        <w:t xml:space="preserve"> value for multiple </w:t>
      </w:r>
      <w:proofErr w:type="spellStart"/>
      <w:r>
        <w:t>PerfMetricJob</w:t>
      </w:r>
      <w:proofErr w:type="spellEnd"/>
      <w:r>
        <w:t xml:space="preserve"> instances required to</w:t>
      </w:r>
    </w:p>
    <w:p w14:paraId="49CF4505" w14:textId="77777777" w:rsidR="00464D39" w:rsidRDefault="00464D39" w:rsidP="00464D39">
      <w:pPr>
        <w:pStyle w:val="PL"/>
      </w:pPr>
      <w:r>
        <w:lastRenderedPageBreak/>
        <w:t xml:space="preserve">        produce the measurements for a specific KPI.</w:t>
      </w:r>
    </w:p>
    <w:p w14:paraId="2F97A38A" w14:textId="77777777" w:rsidR="00464D39" w:rsidRDefault="00464D39" w:rsidP="00464D39">
      <w:pPr>
        <w:pStyle w:val="PL"/>
      </w:pPr>
    </w:p>
    <w:p w14:paraId="6769ACFD" w14:textId="77777777" w:rsidR="00464D39" w:rsidRDefault="00464D39" w:rsidP="00464D39">
      <w:pPr>
        <w:pStyle w:val="PL"/>
      </w:pPr>
      <w:r>
        <w:t xml:space="preserve">        The attribute </w:t>
      </w:r>
      <w:proofErr w:type="spellStart"/>
      <w:r>
        <w:t>performanceMetrics</w:t>
      </w:r>
      <w:proofErr w:type="spellEnd"/>
      <w:r>
        <w:t xml:space="preserve"> defines the performance metrics to be</w:t>
      </w:r>
    </w:p>
    <w:p w14:paraId="5C1E472A" w14:textId="77777777" w:rsidR="00464D39" w:rsidRDefault="00464D39" w:rsidP="00464D39">
      <w:pPr>
        <w:pStyle w:val="PL"/>
      </w:pPr>
      <w:r>
        <w:t xml:space="preserve">        produced and the attribute </w:t>
      </w:r>
      <w:proofErr w:type="spellStart"/>
      <w:r>
        <w:t>granularityPeriod</w:t>
      </w:r>
      <w:proofErr w:type="spellEnd"/>
      <w:r>
        <w:t xml:space="preserve"> defines the granularity</w:t>
      </w:r>
    </w:p>
    <w:p w14:paraId="109D0D9F" w14:textId="77777777" w:rsidR="00464D39" w:rsidRDefault="00464D39" w:rsidP="00464D39">
      <w:pPr>
        <w:pStyle w:val="PL"/>
      </w:pPr>
      <w:r>
        <w:t xml:space="preserve">        period to be applied.</w:t>
      </w:r>
    </w:p>
    <w:p w14:paraId="74204DCC" w14:textId="77777777" w:rsidR="00464D39" w:rsidRDefault="00464D39" w:rsidP="00464D39">
      <w:pPr>
        <w:pStyle w:val="PL"/>
      </w:pPr>
    </w:p>
    <w:p w14:paraId="16557E6D" w14:textId="77777777" w:rsidR="00464D39" w:rsidRDefault="00464D39" w:rsidP="00464D39">
      <w:pPr>
        <w:pStyle w:val="PL"/>
      </w:pPr>
      <w:r>
        <w:t xml:space="preserve">        All object instances below and including the instance name-containing</w:t>
      </w:r>
    </w:p>
    <w:p w14:paraId="68DFE40D" w14:textId="77777777" w:rsidR="00464D39" w:rsidRDefault="00464D39" w:rsidP="00464D39">
      <w:pPr>
        <w:pStyle w:val="PL"/>
      </w:pPr>
      <w:r>
        <w:t xml:space="preserve">        the </w:t>
      </w:r>
      <w:proofErr w:type="spellStart"/>
      <w:r>
        <w:t>PerfMetricJob</w:t>
      </w:r>
      <w:proofErr w:type="spellEnd"/>
      <w:r>
        <w:t xml:space="preserve"> (base object instance) are scoped for performance</w:t>
      </w:r>
    </w:p>
    <w:p w14:paraId="703CB95C" w14:textId="77777777" w:rsidR="00464D39" w:rsidRDefault="00464D39" w:rsidP="00464D39">
      <w:pPr>
        <w:pStyle w:val="PL"/>
      </w:pPr>
      <w:r>
        <w:t xml:space="preserve">        metric production. Performance metrics are produced only on those object</w:t>
      </w:r>
    </w:p>
    <w:p w14:paraId="649FFB2D" w14:textId="77777777" w:rsidR="00464D39" w:rsidRDefault="00464D39" w:rsidP="00464D39">
      <w:pPr>
        <w:pStyle w:val="PL"/>
      </w:pPr>
      <w:r>
        <w:t xml:space="preserve">        instances whose object class matches the object class associated to the</w:t>
      </w:r>
    </w:p>
    <w:p w14:paraId="6873D7D2" w14:textId="77777777" w:rsidR="00464D39" w:rsidRDefault="00464D39" w:rsidP="00464D39">
      <w:pPr>
        <w:pStyle w:val="PL"/>
      </w:pPr>
      <w:r>
        <w:t xml:space="preserve">        performance metrics to be produced.</w:t>
      </w:r>
    </w:p>
    <w:p w14:paraId="3F2B7166" w14:textId="77777777" w:rsidR="00464D39" w:rsidRDefault="00464D39" w:rsidP="00464D39">
      <w:pPr>
        <w:pStyle w:val="PL"/>
      </w:pPr>
    </w:p>
    <w:p w14:paraId="00AA354B" w14:textId="77777777" w:rsidR="00464D39" w:rsidRDefault="00464D39" w:rsidP="00464D39">
      <w:pPr>
        <w:pStyle w:val="PL"/>
      </w:pPr>
      <w:r>
        <w:t xml:space="preserve">        The attributes </w:t>
      </w:r>
      <w:proofErr w:type="spellStart"/>
      <w:r>
        <w:t>objectInstances</w:t>
      </w:r>
      <w:proofErr w:type="spellEnd"/>
      <w:r>
        <w:t xml:space="preserve"> and </w:t>
      </w:r>
      <w:proofErr w:type="spellStart"/>
      <w:r>
        <w:t>rootObjectInstances</w:t>
      </w:r>
      <w:proofErr w:type="spellEnd"/>
      <w:r>
        <w:t xml:space="preserve"> allow to restrict</w:t>
      </w:r>
    </w:p>
    <w:p w14:paraId="1CCB2C8E" w14:textId="77777777" w:rsidR="00464D39" w:rsidRDefault="00464D39" w:rsidP="00464D39">
      <w:pPr>
        <w:pStyle w:val="PL"/>
      </w:pPr>
      <w:r>
        <w:t xml:space="preserve">        the scope. When the attribute </w:t>
      </w:r>
      <w:proofErr w:type="spellStart"/>
      <w:r>
        <w:t>objectInstances</w:t>
      </w:r>
      <w:proofErr w:type="spellEnd"/>
      <w:r>
        <w:t xml:space="preserve"> is present, only the object</w:t>
      </w:r>
    </w:p>
    <w:p w14:paraId="397900CE" w14:textId="77777777" w:rsidR="00464D39" w:rsidRDefault="00464D39" w:rsidP="00464D39">
      <w:pPr>
        <w:pStyle w:val="PL"/>
      </w:pPr>
      <w:r>
        <w:t xml:space="preserve">        instances identified by this attribute are scoped. When the attribute</w:t>
      </w:r>
    </w:p>
    <w:p w14:paraId="7220AD2C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rootObjectInstances</w:t>
      </w:r>
      <w:proofErr w:type="spellEnd"/>
      <w:r>
        <w:t xml:space="preserve"> is present, then the subtrees whose root objects are</w:t>
      </w:r>
    </w:p>
    <w:p w14:paraId="6AA05A55" w14:textId="77777777" w:rsidR="00464D39" w:rsidRDefault="00464D39" w:rsidP="00464D39">
      <w:pPr>
        <w:pStyle w:val="PL"/>
      </w:pPr>
      <w:r>
        <w:t xml:space="preserve">        identified by this attribute are scoped. Both attributes may be present</w:t>
      </w:r>
    </w:p>
    <w:p w14:paraId="24B657B5" w14:textId="77777777" w:rsidR="00464D39" w:rsidRDefault="00464D39" w:rsidP="00464D39">
      <w:pPr>
        <w:pStyle w:val="PL"/>
      </w:pPr>
      <w:r>
        <w:t xml:space="preserve">        at the same time meaning the total scope is equal to the sum of both</w:t>
      </w:r>
    </w:p>
    <w:p w14:paraId="024F72A8" w14:textId="77777777" w:rsidR="00464D39" w:rsidRDefault="00464D39" w:rsidP="00464D39">
      <w:pPr>
        <w:pStyle w:val="PL"/>
      </w:pPr>
      <w:r>
        <w:t xml:space="preserve">        scopes. Object instances may be scoped by both the </w:t>
      </w:r>
      <w:proofErr w:type="spellStart"/>
      <w:r>
        <w:t>objectInstances</w:t>
      </w:r>
      <w:proofErr w:type="spellEnd"/>
      <w:r>
        <w:t xml:space="preserve"> and</w:t>
      </w:r>
    </w:p>
    <w:p w14:paraId="3CEE377A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rootObjectInstances</w:t>
      </w:r>
      <w:proofErr w:type="spellEnd"/>
      <w:r>
        <w:t xml:space="preserve"> attributes. This shall not be considered as an error</w:t>
      </w:r>
    </w:p>
    <w:p w14:paraId="19D30FC1" w14:textId="77777777" w:rsidR="00464D39" w:rsidRDefault="00464D39" w:rsidP="00464D39">
      <w:pPr>
        <w:pStyle w:val="PL"/>
      </w:pPr>
      <w:r>
        <w:t xml:space="preserve">        by the </w:t>
      </w:r>
      <w:proofErr w:type="spellStart"/>
      <w:r>
        <w:t>MnS</w:t>
      </w:r>
      <w:proofErr w:type="spellEnd"/>
      <w:r>
        <w:t xml:space="preserve"> producer.</w:t>
      </w:r>
    </w:p>
    <w:p w14:paraId="51100DB8" w14:textId="77777777" w:rsidR="00464D39" w:rsidRDefault="00464D39" w:rsidP="00464D39">
      <w:pPr>
        <w:pStyle w:val="PL"/>
      </w:pPr>
    </w:p>
    <w:p w14:paraId="6FEB24EE" w14:textId="77777777" w:rsidR="00464D39" w:rsidRDefault="00464D39" w:rsidP="00464D39">
      <w:pPr>
        <w:pStyle w:val="PL"/>
      </w:pPr>
      <w:r>
        <w:t xml:space="preserve">        When the performance metric requires performance metric production on</w:t>
      </w:r>
    </w:p>
    <w:p w14:paraId="2AF4BD8A" w14:textId="77777777" w:rsidR="00464D39" w:rsidRDefault="00464D39" w:rsidP="00464D39">
      <w:pPr>
        <w:pStyle w:val="PL"/>
      </w:pPr>
      <w:r>
        <w:t xml:space="preserve">        multiple managed objects, which is for example the case for KPIs, the</w:t>
      </w:r>
    </w:p>
    <w:p w14:paraId="0A183360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MnS</w:t>
      </w:r>
      <w:proofErr w:type="spellEnd"/>
      <w:r>
        <w:t xml:space="preserve"> consumer needs to ensure all required objects are scoped. Otherwise</w:t>
      </w:r>
    </w:p>
    <w:p w14:paraId="5D778DFD" w14:textId="77777777" w:rsidR="00464D39" w:rsidRDefault="00464D39" w:rsidP="00464D39">
      <w:pPr>
        <w:pStyle w:val="PL"/>
      </w:pPr>
      <w:r>
        <w:t xml:space="preserve">        a </w:t>
      </w:r>
      <w:proofErr w:type="spellStart"/>
      <w:r>
        <w:t>PerfMetricJob</w:t>
      </w:r>
      <w:proofErr w:type="spellEnd"/>
      <w:r>
        <w:t xml:space="preserve"> creation request shall fail.</w:t>
      </w:r>
    </w:p>
    <w:p w14:paraId="4E8F11E1" w14:textId="77777777" w:rsidR="00464D39" w:rsidRDefault="00464D39" w:rsidP="00464D39">
      <w:pPr>
        <w:pStyle w:val="PL"/>
      </w:pPr>
    </w:p>
    <w:p w14:paraId="61ADBEF3" w14:textId="77777777" w:rsidR="00464D39" w:rsidRDefault="00464D39" w:rsidP="00464D39">
      <w:pPr>
        <w:pStyle w:val="PL"/>
      </w:pPr>
      <w:r>
        <w:t xml:space="preserve">        The attribute </w:t>
      </w:r>
      <w:proofErr w:type="spellStart"/>
      <w:r>
        <w:t>reportingCtrl</w:t>
      </w:r>
      <w:proofErr w:type="spellEnd"/>
      <w:r>
        <w:t xml:space="preserve"> specifies the method and associated control</w:t>
      </w:r>
    </w:p>
    <w:p w14:paraId="618364CA" w14:textId="77777777" w:rsidR="00464D39" w:rsidRDefault="00464D39" w:rsidP="00464D39">
      <w:pPr>
        <w:pStyle w:val="PL"/>
      </w:pPr>
      <w:r>
        <w:t xml:space="preserve">        parameters for reporting the produced measurements to </w:t>
      </w:r>
      <w:proofErr w:type="spellStart"/>
      <w:r>
        <w:t>MnS</w:t>
      </w:r>
      <w:proofErr w:type="spellEnd"/>
      <w:r>
        <w:t xml:space="preserve"> consumers.</w:t>
      </w:r>
    </w:p>
    <w:p w14:paraId="08BE8489" w14:textId="77777777" w:rsidR="00464D39" w:rsidRDefault="00464D39" w:rsidP="00464D39">
      <w:pPr>
        <w:pStyle w:val="PL"/>
      </w:pPr>
      <w:r>
        <w:t xml:space="preserve">        Three methods are available: file-based reporting with selection of the</w:t>
      </w:r>
    </w:p>
    <w:p w14:paraId="0FEF2582" w14:textId="77777777" w:rsidR="00464D39" w:rsidRDefault="00464D39" w:rsidP="00464D39">
      <w:pPr>
        <w:pStyle w:val="PL"/>
      </w:pPr>
      <w:r>
        <w:t xml:space="preserve">        file location by the </w:t>
      </w:r>
      <w:proofErr w:type="spellStart"/>
      <w:r>
        <w:t>MnS</w:t>
      </w:r>
      <w:proofErr w:type="spellEnd"/>
      <w:r>
        <w:t xml:space="preserve"> producer, file-based reporting with selection</w:t>
      </w:r>
    </w:p>
    <w:p w14:paraId="647EA65E" w14:textId="77777777" w:rsidR="00464D39" w:rsidRDefault="00464D39" w:rsidP="00464D39">
      <w:pPr>
        <w:pStyle w:val="PL"/>
      </w:pPr>
      <w:r>
        <w:t xml:space="preserve">        of the file location by the </w:t>
      </w:r>
      <w:proofErr w:type="spellStart"/>
      <w:r>
        <w:t>MnS</w:t>
      </w:r>
      <w:proofErr w:type="spellEnd"/>
      <w:r>
        <w:t xml:space="preserve"> consumer and stream-based reporting.</w:t>
      </w:r>
    </w:p>
    <w:p w14:paraId="69C1628D" w14:textId="77777777" w:rsidR="00464D39" w:rsidRDefault="00464D39" w:rsidP="00464D39">
      <w:pPr>
        <w:pStyle w:val="PL"/>
      </w:pPr>
    </w:p>
    <w:p w14:paraId="3AEEA579" w14:textId="77777777" w:rsidR="00464D39" w:rsidRDefault="00464D39" w:rsidP="00464D39">
      <w:pPr>
        <w:pStyle w:val="PL"/>
      </w:pPr>
      <w:r>
        <w:t xml:space="preserve">        For file-based reporting, all performance metrics that are produced</w:t>
      </w:r>
    </w:p>
    <w:p w14:paraId="704EDC29" w14:textId="77777777" w:rsidR="00464D39" w:rsidRDefault="00464D39" w:rsidP="00464D39">
      <w:pPr>
        <w:pStyle w:val="PL"/>
      </w:pPr>
      <w:r>
        <w:t xml:space="preserve">        related to a '</w:t>
      </w:r>
      <w:proofErr w:type="spellStart"/>
      <w:r>
        <w:t>PerfMetricJob</w:t>
      </w:r>
      <w:proofErr w:type="spellEnd"/>
      <w:r>
        <w:t>' instance for a reporting period shall be</w:t>
      </w:r>
    </w:p>
    <w:p w14:paraId="1C60FC7E" w14:textId="77777777" w:rsidR="00464D39" w:rsidRDefault="00464D39" w:rsidP="00464D39">
      <w:pPr>
        <w:pStyle w:val="PL"/>
      </w:pPr>
      <w:r>
        <w:t xml:space="preserve">        stored in a single reporting file.</w:t>
      </w:r>
    </w:p>
    <w:p w14:paraId="4FC34151" w14:textId="77777777" w:rsidR="00464D39" w:rsidRDefault="00464D39" w:rsidP="00464D39">
      <w:pPr>
        <w:pStyle w:val="PL"/>
      </w:pPr>
    </w:p>
    <w:p w14:paraId="10ADAE93" w14:textId="77777777" w:rsidR="00464D39" w:rsidRDefault="00464D39" w:rsidP="00464D39">
      <w:pPr>
        <w:pStyle w:val="PL"/>
      </w:pPr>
      <w:r>
        <w:t xml:space="preserve">        When the administrative state is set to 'UNLOCKED' after the creation</w:t>
      </w:r>
    </w:p>
    <w:p w14:paraId="720EF153" w14:textId="77777777" w:rsidR="00464D39" w:rsidRDefault="00464D39" w:rsidP="00464D39">
      <w:pPr>
        <w:pStyle w:val="PL"/>
      </w:pPr>
      <w:r>
        <w:t xml:space="preserve">        of a '</w:t>
      </w:r>
      <w:proofErr w:type="spellStart"/>
      <w:r>
        <w:t>PerfMetricJob</w:t>
      </w:r>
      <w:proofErr w:type="spellEnd"/>
      <w:r>
        <w:t>' the first granularity period shall start. When</w:t>
      </w:r>
    </w:p>
    <w:p w14:paraId="424CF8A2" w14:textId="77777777" w:rsidR="00464D39" w:rsidRDefault="00464D39" w:rsidP="00464D39">
      <w:pPr>
        <w:pStyle w:val="PL"/>
      </w:pPr>
      <w:r>
        <w:t xml:space="preserve">        the administrative state is set to 'LOCKED' or the operational state</w:t>
      </w:r>
    </w:p>
    <w:p w14:paraId="1DEB45E1" w14:textId="77777777" w:rsidR="00464D39" w:rsidRDefault="00464D39" w:rsidP="00464D39">
      <w:pPr>
        <w:pStyle w:val="PL"/>
      </w:pPr>
      <w:r>
        <w:t xml:space="preserve">        to 'DISABLED', the ongoing reporting period shall be aborted, for</w:t>
      </w:r>
    </w:p>
    <w:p w14:paraId="65E49936" w14:textId="77777777" w:rsidR="00464D39" w:rsidRDefault="00464D39" w:rsidP="00464D39">
      <w:pPr>
        <w:pStyle w:val="PL"/>
      </w:pPr>
      <w:r>
        <w:t xml:space="preserve">        streaming the ongoing granularity period. When the administrative</w:t>
      </w:r>
    </w:p>
    <w:p w14:paraId="0DD6899B" w14:textId="77777777" w:rsidR="00464D39" w:rsidRDefault="00464D39" w:rsidP="00464D39">
      <w:pPr>
        <w:pStyle w:val="PL"/>
      </w:pPr>
      <w:r>
        <w:t xml:space="preserve">        state is set back to 'UNLOCKED' or the operational state to 'ENABLED'</w:t>
      </w:r>
    </w:p>
    <w:p w14:paraId="7A69C2BE" w14:textId="77777777" w:rsidR="00464D39" w:rsidRDefault="00464D39" w:rsidP="00464D39">
      <w:pPr>
        <w:pStyle w:val="PL"/>
      </w:pPr>
      <w:r>
        <w:t xml:space="preserve">        a new reporting period </w:t>
      </w:r>
      <w:proofErr w:type="spellStart"/>
      <w:r>
        <w:t>period</w:t>
      </w:r>
      <w:proofErr w:type="spellEnd"/>
      <w:r>
        <w:t xml:space="preserve"> shall start, in case of streaming a new</w:t>
      </w:r>
    </w:p>
    <w:p w14:paraId="4660DF25" w14:textId="77777777" w:rsidR="00464D39" w:rsidRDefault="00464D39" w:rsidP="00464D39">
      <w:pPr>
        <w:pStyle w:val="PL"/>
      </w:pPr>
      <w:r>
        <w:t xml:space="preserve">        granularity period.</w:t>
      </w:r>
    </w:p>
    <w:p w14:paraId="0D5D6C7B" w14:textId="77777777" w:rsidR="00464D39" w:rsidRDefault="00464D39" w:rsidP="00464D39">
      <w:pPr>
        <w:pStyle w:val="PL"/>
      </w:pPr>
    </w:p>
    <w:p w14:paraId="54175C96" w14:textId="77777777" w:rsidR="00464D39" w:rsidRDefault="00464D39" w:rsidP="00464D39">
      <w:pPr>
        <w:pStyle w:val="PL"/>
      </w:pPr>
      <w:r>
        <w:t xml:space="preserve">        Changes of all other configurable attributes shall take effect only at</w:t>
      </w:r>
    </w:p>
    <w:p w14:paraId="1F47BF49" w14:textId="77777777" w:rsidR="00464D39" w:rsidRDefault="00464D39" w:rsidP="00464D39">
      <w:pPr>
        <w:pStyle w:val="PL"/>
      </w:pPr>
      <w:r>
        <w:t xml:space="preserve">        the beginning of the next reporting period, for streaming at the</w:t>
      </w:r>
    </w:p>
    <w:p w14:paraId="1E82105D" w14:textId="77777777" w:rsidR="00464D39" w:rsidRDefault="00464D39" w:rsidP="00464D39">
      <w:pPr>
        <w:pStyle w:val="PL"/>
      </w:pPr>
      <w:r>
        <w:t xml:space="preserve">        beginning of the next granularity period.</w:t>
      </w:r>
    </w:p>
    <w:p w14:paraId="7EBA8624" w14:textId="77777777" w:rsidR="00464D39" w:rsidRDefault="00464D39" w:rsidP="00464D39">
      <w:pPr>
        <w:pStyle w:val="PL"/>
      </w:pPr>
    </w:p>
    <w:p w14:paraId="54B9026C" w14:textId="77777777" w:rsidR="00464D39" w:rsidRDefault="00464D39" w:rsidP="00464D39">
      <w:pPr>
        <w:pStyle w:val="PL"/>
      </w:pPr>
      <w:r>
        <w:t xml:space="preserve">        When the '</w:t>
      </w:r>
      <w:proofErr w:type="spellStart"/>
      <w:r>
        <w:t>PerfMetricJob</w:t>
      </w:r>
      <w:proofErr w:type="spellEnd"/>
      <w:r>
        <w:t>' is deleted, the ongoing reporting period shall</w:t>
      </w:r>
    </w:p>
    <w:p w14:paraId="589EC013" w14:textId="77777777" w:rsidR="00464D39" w:rsidRDefault="00464D39" w:rsidP="00464D39">
      <w:pPr>
        <w:pStyle w:val="PL"/>
      </w:pPr>
      <w:r>
        <w:t xml:space="preserve">        be aborted, for streaming the ongoing granularity period.</w:t>
      </w:r>
    </w:p>
    <w:p w14:paraId="5D3B86BF" w14:textId="77777777" w:rsidR="00464D39" w:rsidRDefault="00464D39" w:rsidP="00464D39">
      <w:pPr>
        <w:pStyle w:val="PL"/>
      </w:pPr>
    </w:p>
    <w:p w14:paraId="4FAD322A" w14:textId="77777777" w:rsidR="00464D39" w:rsidRDefault="00464D39" w:rsidP="00464D39">
      <w:pPr>
        <w:pStyle w:val="PL"/>
      </w:pPr>
      <w:r>
        <w:t xml:space="preserve">        A </w:t>
      </w:r>
      <w:proofErr w:type="spellStart"/>
      <w:r>
        <w:t>PerfMetricJob</w:t>
      </w:r>
      <w:proofErr w:type="spellEnd"/>
      <w:r>
        <w:t xml:space="preserve"> creation request shall fail, when the requested</w:t>
      </w:r>
    </w:p>
    <w:p w14:paraId="426A5ADC" w14:textId="77777777" w:rsidR="00464D39" w:rsidRDefault="00464D39" w:rsidP="00464D39">
      <w:pPr>
        <w:pStyle w:val="PL"/>
      </w:pPr>
      <w:r>
        <w:t xml:space="preserve">        performance metrics, the requested granularity period, the requested</w:t>
      </w:r>
    </w:p>
    <w:p w14:paraId="052C8F74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repoting</w:t>
      </w:r>
      <w:proofErr w:type="spellEnd"/>
      <w:r>
        <w:t xml:space="preserve"> method, or the requested combination thereof is not supported</w:t>
      </w:r>
    </w:p>
    <w:p w14:paraId="19880D57" w14:textId="77777777" w:rsidR="00464D39" w:rsidRDefault="00464D39" w:rsidP="00464D39">
      <w:pPr>
        <w:pStyle w:val="PL"/>
      </w:pPr>
      <w:r>
        <w:t xml:space="preserve">        by the </w:t>
      </w:r>
      <w:proofErr w:type="spellStart"/>
      <w:r>
        <w:t>MnS</w:t>
      </w:r>
      <w:proofErr w:type="spellEnd"/>
      <w:r>
        <w:t xml:space="preserve"> producer.</w:t>
      </w:r>
    </w:p>
    <w:p w14:paraId="13747EED" w14:textId="77777777" w:rsidR="00464D39" w:rsidRDefault="00464D39" w:rsidP="00464D39">
      <w:pPr>
        <w:pStyle w:val="PL"/>
      </w:pPr>
    </w:p>
    <w:p w14:paraId="7736060A" w14:textId="77777777" w:rsidR="00464D39" w:rsidRDefault="00464D39" w:rsidP="00464D39">
      <w:pPr>
        <w:pStyle w:val="PL"/>
      </w:pPr>
      <w:r>
        <w:t xml:space="preserve">        Creation and deletion of </w:t>
      </w:r>
      <w:proofErr w:type="spellStart"/>
      <w:r>
        <w:t>PerfMetricJob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</w:t>
      </w:r>
    </w:p>
    <w:p w14:paraId="6E929375" w14:textId="77777777" w:rsidR="00464D39" w:rsidRDefault="00464D39" w:rsidP="00464D39">
      <w:pPr>
        <w:pStyle w:val="PL"/>
      </w:pPr>
      <w:r>
        <w:t xml:space="preserve">        optional; when not supported, </w:t>
      </w:r>
      <w:proofErr w:type="spellStart"/>
      <w:r>
        <w:t>PerfMetricJob</w:t>
      </w:r>
      <w:proofErr w:type="spellEnd"/>
      <w:r>
        <w:t xml:space="preserve"> instances may be created and</w:t>
      </w:r>
    </w:p>
    <w:p w14:paraId="082FEA04" w14:textId="77777777" w:rsidR="00464D39" w:rsidRDefault="00464D39" w:rsidP="00464D39">
      <w:pPr>
        <w:pStyle w:val="PL"/>
      </w:pPr>
      <w:r>
        <w:t xml:space="preserve">        deleted by the system or be pre-installed.";</w:t>
      </w:r>
    </w:p>
    <w:p w14:paraId="31314E55" w14:textId="77777777" w:rsidR="00464D39" w:rsidRDefault="00464D39" w:rsidP="00464D39">
      <w:pPr>
        <w:pStyle w:val="PL"/>
      </w:pPr>
    </w:p>
    <w:p w14:paraId="4B96D32B" w14:textId="77777777" w:rsidR="00464D39" w:rsidRDefault="00464D39" w:rsidP="00464D39">
      <w:pPr>
        <w:pStyle w:val="PL"/>
      </w:pPr>
      <w:r>
        <w:t xml:space="preserve">      key id;</w:t>
      </w:r>
    </w:p>
    <w:p w14:paraId="742FEC9D" w14:textId="77777777" w:rsidR="00464D39" w:rsidRDefault="00464D39" w:rsidP="00464D39">
      <w:pPr>
        <w:pStyle w:val="PL"/>
      </w:pPr>
      <w:r>
        <w:t xml:space="preserve">      uses top3gpp:Top_Grp ;</w:t>
      </w:r>
    </w:p>
    <w:p w14:paraId="6D9534A0" w14:textId="77777777" w:rsidR="00464D39" w:rsidRDefault="00464D39" w:rsidP="00464D39">
      <w:pPr>
        <w:pStyle w:val="PL"/>
      </w:pPr>
      <w:r>
        <w:t xml:space="preserve">      container attributes {</w:t>
      </w:r>
    </w:p>
    <w:p w14:paraId="1010C60E" w14:textId="77777777" w:rsidR="00464D39" w:rsidRDefault="00464D39" w:rsidP="00464D39">
      <w:pPr>
        <w:pStyle w:val="PL"/>
      </w:pPr>
      <w:r>
        <w:t xml:space="preserve">        uses </w:t>
      </w:r>
      <w:proofErr w:type="spellStart"/>
      <w:r>
        <w:t>PerfMetricJobGrp</w:t>
      </w:r>
      <w:proofErr w:type="spellEnd"/>
      <w:r>
        <w:t xml:space="preserve"> ;</w:t>
      </w:r>
    </w:p>
    <w:p w14:paraId="6E8AB829" w14:textId="77777777" w:rsidR="00464D39" w:rsidRDefault="00464D39" w:rsidP="00464D39">
      <w:pPr>
        <w:pStyle w:val="PL"/>
      </w:pPr>
      <w:r>
        <w:t xml:space="preserve">      }</w:t>
      </w:r>
    </w:p>
    <w:p w14:paraId="5AC7FC1F" w14:textId="77777777" w:rsidR="00464D39" w:rsidRDefault="00464D39" w:rsidP="00464D39">
      <w:pPr>
        <w:pStyle w:val="PL"/>
      </w:pPr>
      <w:r>
        <w:t xml:space="preserve">      uses files3gpp:FilesSubtree {</w:t>
      </w:r>
    </w:p>
    <w:p w14:paraId="45201B96" w14:textId="77777777" w:rsidR="00464D39" w:rsidRDefault="00464D39" w:rsidP="00464D39">
      <w:pPr>
        <w:pStyle w:val="PL"/>
      </w:pPr>
      <w:r>
        <w:t xml:space="preserve">        if-feature </w:t>
      </w:r>
      <w:proofErr w:type="spellStart"/>
      <w:r>
        <w:t>FilesUnderPerfMetricJob</w:t>
      </w:r>
      <w:proofErr w:type="spellEnd"/>
      <w:r>
        <w:t>;</w:t>
      </w:r>
    </w:p>
    <w:p w14:paraId="7BCF19AA" w14:textId="77777777" w:rsidR="00464D39" w:rsidRDefault="00464D39" w:rsidP="00464D39">
      <w:pPr>
        <w:pStyle w:val="PL"/>
      </w:pPr>
      <w:r>
        <w:t xml:space="preserve">      }</w:t>
      </w:r>
    </w:p>
    <w:p w14:paraId="5318763C" w14:textId="77777777" w:rsidR="00464D39" w:rsidRDefault="00464D39" w:rsidP="00464D39">
      <w:pPr>
        <w:pStyle w:val="PL"/>
      </w:pPr>
      <w:r>
        <w:t xml:space="preserve">    }</w:t>
      </w:r>
    </w:p>
    <w:p w14:paraId="6C7CAFCA" w14:textId="77777777" w:rsidR="00464D39" w:rsidRDefault="00464D39" w:rsidP="00464D39">
      <w:pPr>
        <w:pStyle w:val="PL"/>
      </w:pPr>
    </w:p>
    <w:p w14:paraId="0670C9FA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ThresholdMonitor</w:t>
      </w:r>
      <w:proofErr w:type="spellEnd"/>
      <w:r>
        <w:t xml:space="preserve"> {</w:t>
      </w:r>
    </w:p>
    <w:p w14:paraId="30013D62" w14:textId="77777777" w:rsidR="00464D39" w:rsidRDefault="00464D39" w:rsidP="00464D39">
      <w:pPr>
        <w:pStyle w:val="PL"/>
      </w:pPr>
      <w:r>
        <w:t xml:space="preserve">      key id;</w:t>
      </w:r>
    </w:p>
    <w:p w14:paraId="3A9CAFF8" w14:textId="77777777" w:rsidR="00464D39" w:rsidRDefault="00464D39" w:rsidP="00464D39">
      <w:pPr>
        <w:pStyle w:val="PL"/>
      </w:pPr>
      <w:r>
        <w:t xml:space="preserve">      description "Represents a threshold monitor for performance metrics.</w:t>
      </w:r>
    </w:p>
    <w:p w14:paraId="28178EFE" w14:textId="77777777" w:rsidR="00464D39" w:rsidRDefault="00464D39" w:rsidP="00464D39">
      <w:pPr>
        <w:pStyle w:val="PL"/>
      </w:pPr>
      <w:r>
        <w:t xml:space="preserve">      It can be 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or </w:t>
      </w:r>
      <w:proofErr w:type="spellStart"/>
      <w:r>
        <w:t>ManagedFunction</w:t>
      </w:r>
      <w:proofErr w:type="spellEnd"/>
      <w:r>
        <w:t>.</w:t>
      </w:r>
    </w:p>
    <w:p w14:paraId="2AD56E35" w14:textId="77777777" w:rsidR="00464D39" w:rsidRDefault="00464D39" w:rsidP="00464D39">
      <w:pPr>
        <w:pStyle w:val="PL"/>
      </w:pPr>
      <w:r>
        <w:t xml:space="preserve">      A threshold monitor checks for threshold crossings of performance metric</w:t>
      </w:r>
    </w:p>
    <w:p w14:paraId="58F1A91D" w14:textId="77777777" w:rsidR="00464D39" w:rsidRDefault="00464D39" w:rsidP="00464D39">
      <w:pPr>
        <w:pStyle w:val="PL"/>
      </w:pPr>
      <w:r>
        <w:t xml:space="preserve">      values and generates a notification when that happens.</w:t>
      </w:r>
    </w:p>
    <w:p w14:paraId="49F1B0C6" w14:textId="77777777" w:rsidR="00464D39" w:rsidRDefault="00464D39" w:rsidP="00464D39">
      <w:pPr>
        <w:pStyle w:val="PL"/>
      </w:pPr>
    </w:p>
    <w:p w14:paraId="581783B4" w14:textId="77777777" w:rsidR="00464D39" w:rsidRDefault="00464D39" w:rsidP="00464D39">
      <w:pPr>
        <w:pStyle w:val="PL"/>
      </w:pPr>
      <w:r>
        <w:t xml:space="preserve">      The </w:t>
      </w:r>
      <w:proofErr w:type="spellStart"/>
      <w:r>
        <w:t>ThresholdMonitor</w:t>
      </w:r>
      <w:proofErr w:type="spellEnd"/>
      <w:r>
        <w:t xml:space="preserve"> shall be used only when NRM based threshold </w:t>
      </w:r>
    </w:p>
    <w:p w14:paraId="19248030" w14:textId="77777777" w:rsidR="00464D39" w:rsidRDefault="00464D39" w:rsidP="00464D39">
      <w:pPr>
        <w:pStyle w:val="PL"/>
      </w:pPr>
      <w:r>
        <w:t xml:space="preserve">      monitoring is supported.</w:t>
      </w:r>
    </w:p>
    <w:p w14:paraId="28566537" w14:textId="77777777" w:rsidR="00464D39" w:rsidRDefault="00464D39" w:rsidP="00464D39">
      <w:pPr>
        <w:pStyle w:val="PL"/>
      </w:pPr>
    </w:p>
    <w:p w14:paraId="1575B62A" w14:textId="77777777" w:rsidR="00464D39" w:rsidRDefault="00464D39" w:rsidP="00464D39">
      <w:pPr>
        <w:pStyle w:val="PL"/>
      </w:pPr>
      <w:r>
        <w:t xml:space="preserve">      To activate threshold monitoring, a </w:t>
      </w:r>
      <w:proofErr w:type="spellStart"/>
      <w:r>
        <w:t>MnS</w:t>
      </w:r>
      <w:proofErr w:type="spellEnd"/>
      <w:r>
        <w:t xml:space="preserve"> consumer needs to create a</w:t>
      </w:r>
    </w:p>
    <w:p w14:paraId="5FDA3229" w14:textId="77777777" w:rsidR="00464D39" w:rsidRDefault="00464D39" w:rsidP="00464D39">
      <w:pPr>
        <w:pStyle w:val="PL"/>
      </w:pPr>
      <w:r>
        <w:t xml:space="preserve">      </w:t>
      </w:r>
      <w:proofErr w:type="spellStart"/>
      <w:r>
        <w:t>ThresholdMonitor</w:t>
      </w:r>
      <w:proofErr w:type="spellEnd"/>
      <w:r>
        <w:t xml:space="preserve"> instance on the </w:t>
      </w:r>
      <w:proofErr w:type="spellStart"/>
      <w:r>
        <w:t>MnS</w:t>
      </w:r>
      <w:proofErr w:type="spellEnd"/>
      <w:r>
        <w:t xml:space="preserve"> producer. For ultimate deactivation</w:t>
      </w:r>
    </w:p>
    <w:p w14:paraId="50C344FB" w14:textId="77777777" w:rsidR="00464D39" w:rsidRDefault="00464D39" w:rsidP="00464D39">
      <w:pPr>
        <w:pStyle w:val="PL"/>
      </w:pPr>
      <w:r>
        <w:t xml:space="preserve">      of threshold monitoring, the </w:t>
      </w:r>
      <w:proofErr w:type="spellStart"/>
      <w:r>
        <w:t>MnS</w:t>
      </w:r>
      <w:proofErr w:type="spellEnd"/>
      <w:r>
        <w:t xml:space="preserve"> consumer should delete the monitor to</w:t>
      </w:r>
    </w:p>
    <w:p w14:paraId="6E3A3536" w14:textId="77777777" w:rsidR="00464D39" w:rsidRDefault="00464D39" w:rsidP="00464D39">
      <w:pPr>
        <w:pStyle w:val="PL"/>
      </w:pPr>
      <w:r>
        <w:t xml:space="preserve">      free up resources on the </w:t>
      </w:r>
      <w:proofErr w:type="spellStart"/>
      <w:r>
        <w:t>MnS</w:t>
      </w:r>
      <w:proofErr w:type="spellEnd"/>
      <w:r>
        <w:t xml:space="preserve"> producer.</w:t>
      </w:r>
    </w:p>
    <w:p w14:paraId="4A184543" w14:textId="77777777" w:rsidR="00464D39" w:rsidRDefault="00464D39" w:rsidP="00464D39">
      <w:pPr>
        <w:pStyle w:val="PL"/>
      </w:pPr>
    </w:p>
    <w:p w14:paraId="202603DE" w14:textId="77777777" w:rsidR="00464D39" w:rsidRDefault="00464D39" w:rsidP="00464D39">
      <w:pPr>
        <w:pStyle w:val="PL"/>
      </w:pPr>
      <w:r>
        <w:t xml:space="preserve">      For temporary suspension of threshold monitoring, the </w:t>
      </w:r>
      <w:proofErr w:type="spellStart"/>
      <w:r>
        <w:t>MnS</w:t>
      </w:r>
      <w:proofErr w:type="spellEnd"/>
      <w:r>
        <w:t xml:space="preserve"> consumer can</w:t>
      </w:r>
    </w:p>
    <w:p w14:paraId="6D6F1E08" w14:textId="77777777" w:rsidR="00464D39" w:rsidRDefault="00464D39" w:rsidP="00464D39">
      <w:pPr>
        <w:pStyle w:val="PL"/>
      </w:pPr>
      <w:r>
        <w:t xml:space="preserve">      manipulate the value of the administrative state attribute. The </w:t>
      </w:r>
      <w:proofErr w:type="spellStart"/>
      <w:r>
        <w:t>MnS</w:t>
      </w:r>
      <w:proofErr w:type="spellEnd"/>
    </w:p>
    <w:p w14:paraId="5AE0168F" w14:textId="77777777" w:rsidR="00464D39" w:rsidRDefault="00464D39" w:rsidP="00464D39">
      <w:pPr>
        <w:pStyle w:val="PL"/>
      </w:pPr>
      <w:r>
        <w:t xml:space="preserve">      producer may disable threshold monitoring as well, for example in</w:t>
      </w:r>
    </w:p>
    <w:p w14:paraId="61CE5D50" w14:textId="77777777" w:rsidR="00464D39" w:rsidRDefault="00464D39" w:rsidP="00464D39">
      <w:pPr>
        <w:pStyle w:val="PL"/>
      </w:pPr>
      <w:r>
        <w:t xml:space="preserve">      overload situations. This situation is indicated by the </w:t>
      </w:r>
      <w:proofErr w:type="spellStart"/>
      <w:r>
        <w:t>MnS</w:t>
      </w:r>
      <w:proofErr w:type="spellEnd"/>
      <w:r>
        <w:t xml:space="preserve"> producer with</w:t>
      </w:r>
    </w:p>
    <w:p w14:paraId="44DEBF72" w14:textId="77777777" w:rsidR="00464D39" w:rsidRDefault="00464D39" w:rsidP="00464D39">
      <w:pPr>
        <w:pStyle w:val="PL"/>
      </w:pPr>
      <w:r>
        <w:t xml:space="preserve">      setting the operational state attribute to disabled. When monitoring is</w:t>
      </w:r>
    </w:p>
    <w:p w14:paraId="30635C25" w14:textId="77777777" w:rsidR="00464D39" w:rsidRDefault="00464D39" w:rsidP="00464D39">
      <w:pPr>
        <w:pStyle w:val="PL"/>
      </w:pPr>
      <w:r>
        <w:t xml:space="preserve">      resumed the operational state is set again to enabled.</w:t>
      </w:r>
    </w:p>
    <w:p w14:paraId="6ED2C836" w14:textId="77777777" w:rsidR="00464D39" w:rsidRDefault="00464D39" w:rsidP="00464D39">
      <w:pPr>
        <w:pStyle w:val="PL"/>
      </w:pPr>
    </w:p>
    <w:p w14:paraId="2757B87A" w14:textId="77777777" w:rsidR="00464D39" w:rsidRDefault="00464D39" w:rsidP="00464D39">
      <w:pPr>
        <w:pStyle w:val="PL"/>
      </w:pPr>
      <w:r>
        <w:t xml:space="preserve">      All object instances below and including the instance containing the</w:t>
      </w:r>
    </w:p>
    <w:p w14:paraId="6B4CF9B5" w14:textId="77777777" w:rsidR="00464D39" w:rsidRDefault="00464D39" w:rsidP="00464D39">
      <w:pPr>
        <w:pStyle w:val="PL"/>
      </w:pPr>
      <w:r>
        <w:t xml:space="preserve">      </w:t>
      </w:r>
      <w:proofErr w:type="spellStart"/>
      <w:r>
        <w:t>ThresholdMonitor</w:t>
      </w:r>
      <w:proofErr w:type="spellEnd"/>
      <w:r>
        <w:t xml:space="preserve"> (base object instance) are scoped for performance</w:t>
      </w:r>
    </w:p>
    <w:p w14:paraId="03148959" w14:textId="77777777" w:rsidR="00464D39" w:rsidRDefault="00464D39" w:rsidP="00464D39">
      <w:pPr>
        <w:pStyle w:val="PL"/>
      </w:pPr>
      <w:r>
        <w:t xml:space="preserve">      metric production. Performance metrics are monitored only on those</w:t>
      </w:r>
    </w:p>
    <w:p w14:paraId="45E5C0B9" w14:textId="77777777" w:rsidR="00464D39" w:rsidRDefault="00464D39" w:rsidP="00464D39">
      <w:pPr>
        <w:pStyle w:val="PL"/>
      </w:pPr>
      <w:r>
        <w:t xml:space="preserve">      object instances whose object class matches the object class associated</w:t>
      </w:r>
    </w:p>
    <w:p w14:paraId="1A1F4530" w14:textId="77777777" w:rsidR="00464D39" w:rsidRDefault="00464D39" w:rsidP="00464D39">
      <w:pPr>
        <w:pStyle w:val="PL"/>
      </w:pPr>
      <w:r>
        <w:t xml:space="preserve">      to the performance metrics to be monitored.</w:t>
      </w:r>
    </w:p>
    <w:p w14:paraId="3CAE13F6" w14:textId="77777777" w:rsidR="00464D39" w:rsidRDefault="00464D39" w:rsidP="00464D39">
      <w:pPr>
        <w:pStyle w:val="PL"/>
      </w:pPr>
    </w:p>
    <w:p w14:paraId="7D408FD1" w14:textId="77777777" w:rsidR="00464D39" w:rsidRDefault="00464D39" w:rsidP="00464D39">
      <w:pPr>
        <w:pStyle w:val="PL"/>
      </w:pPr>
      <w:r>
        <w:t xml:space="preserve">      The optional attributes </w:t>
      </w:r>
      <w:proofErr w:type="spellStart"/>
      <w:r>
        <w:t>objectInstances</w:t>
      </w:r>
      <w:proofErr w:type="spellEnd"/>
      <w:r>
        <w:t xml:space="preserve"> and </w:t>
      </w:r>
      <w:proofErr w:type="spellStart"/>
      <w:r>
        <w:t>rootObjectInstances</w:t>
      </w:r>
      <w:proofErr w:type="spellEnd"/>
      <w:r>
        <w:t xml:space="preserve"> allow to</w:t>
      </w:r>
    </w:p>
    <w:p w14:paraId="30DA41C2" w14:textId="77777777" w:rsidR="00464D39" w:rsidRDefault="00464D39" w:rsidP="00464D39">
      <w:pPr>
        <w:pStyle w:val="PL"/>
      </w:pPr>
      <w:r>
        <w:t xml:space="preserve">      restrict the scope. When the attribute </w:t>
      </w:r>
      <w:proofErr w:type="spellStart"/>
      <w:r>
        <w:t>objectInstances</w:t>
      </w:r>
      <w:proofErr w:type="spellEnd"/>
      <w:r>
        <w:t xml:space="preserve"> is present, only</w:t>
      </w:r>
    </w:p>
    <w:p w14:paraId="40197AA1" w14:textId="77777777" w:rsidR="00464D39" w:rsidRDefault="00464D39" w:rsidP="00464D39">
      <w:pPr>
        <w:pStyle w:val="PL"/>
      </w:pPr>
      <w:r>
        <w:t xml:space="preserve">      the object instances identified by this attribute are scoped. When the</w:t>
      </w:r>
    </w:p>
    <w:p w14:paraId="2C825372" w14:textId="77777777" w:rsidR="00464D39" w:rsidRDefault="00464D39" w:rsidP="00464D39">
      <w:pPr>
        <w:pStyle w:val="PL"/>
      </w:pPr>
      <w:r>
        <w:t xml:space="preserve">      attribute </w:t>
      </w:r>
      <w:proofErr w:type="spellStart"/>
      <w:r>
        <w:t>rootObjectInstances</w:t>
      </w:r>
      <w:proofErr w:type="spellEnd"/>
      <w:r>
        <w:t xml:space="preserve"> is present, then the subtrees whose root</w:t>
      </w:r>
    </w:p>
    <w:p w14:paraId="1EC817E7" w14:textId="77777777" w:rsidR="00464D39" w:rsidRDefault="00464D39" w:rsidP="00464D39">
      <w:pPr>
        <w:pStyle w:val="PL"/>
      </w:pPr>
      <w:r>
        <w:t xml:space="preserve">      objects are identified by this attribute are scoped. Both attributes may</w:t>
      </w:r>
    </w:p>
    <w:p w14:paraId="7D49CA70" w14:textId="77777777" w:rsidR="00464D39" w:rsidRDefault="00464D39" w:rsidP="00464D39">
      <w:pPr>
        <w:pStyle w:val="PL"/>
      </w:pPr>
      <w:r>
        <w:t xml:space="preserve">      be present at the same time meaning the total scope is equal to the sum</w:t>
      </w:r>
    </w:p>
    <w:p w14:paraId="12E81C82" w14:textId="77777777" w:rsidR="00464D39" w:rsidRDefault="00464D39" w:rsidP="00464D39">
      <w:pPr>
        <w:pStyle w:val="PL"/>
      </w:pPr>
      <w:r>
        <w:t xml:space="preserve">      of both scopes. Object instances may be scoped by both the </w:t>
      </w:r>
      <w:proofErr w:type="spellStart"/>
      <w:r>
        <w:t>objectInstances</w:t>
      </w:r>
      <w:proofErr w:type="spellEnd"/>
    </w:p>
    <w:p w14:paraId="6D9A5767" w14:textId="77777777" w:rsidR="00464D39" w:rsidRDefault="00464D39" w:rsidP="00464D39">
      <w:pPr>
        <w:pStyle w:val="PL"/>
      </w:pPr>
      <w:r>
        <w:t xml:space="preserve">      and </w:t>
      </w:r>
      <w:proofErr w:type="spellStart"/>
      <w:r>
        <w:t>rootObjectInstances</w:t>
      </w:r>
      <w:proofErr w:type="spellEnd"/>
      <w:r>
        <w:t xml:space="preserve"> attributes. This shall not be considered as an</w:t>
      </w:r>
    </w:p>
    <w:p w14:paraId="551802C0" w14:textId="77777777" w:rsidR="00464D39" w:rsidRDefault="00464D39" w:rsidP="00464D39">
      <w:pPr>
        <w:pStyle w:val="PL"/>
      </w:pPr>
      <w:r>
        <w:t xml:space="preserve">      error by the </w:t>
      </w:r>
      <w:proofErr w:type="spellStart"/>
      <w:r>
        <w:t>MnS</w:t>
      </w:r>
      <w:proofErr w:type="spellEnd"/>
      <w:r>
        <w:t xml:space="preserve"> producer.</w:t>
      </w:r>
    </w:p>
    <w:p w14:paraId="152E752A" w14:textId="77777777" w:rsidR="00464D39" w:rsidRDefault="00464D39" w:rsidP="00464D39">
      <w:pPr>
        <w:pStyle w:val="PL"/>
      </w:pPr>
    </w:p>
    <w:p w14:paraId="325197F0" w14:textId="77777777" w:rsidR="00464D39" w:rsidRDefault="00464D39" w:rsidP="00464D39">
      <w:pPr>
        <w:pStyle w:val="PL"/>
      </w:pPr>
      <w:r>
        <w:t xml:space="preserve">      Multiple thresholds can be defined for multiple performance metric sets</w:t>
      </w:r>
    </w:p>
    <w:p w14:paraId="7F3E9731" w14:textId="77777777" w:rsidR="00464D39" w:rsidRDefault="00464D39" w:rsidP="00464D39">
      <w:pPr>
        <w:pStyle w:val="PL"/>
      </w:pPr>
      <w:r>
        <w:t xml:space="preserve">      in a single monitor using </w:t>
      </w:r>
      <w:proofErr w:type="spellStart"/>
      <w:r>
        <w:t>thresholdInfoList</w:t>
      </w:r>
      <w:proofErr w:type="spellEnd"/>
      <w:r>
        <w:t>. The attribute</w:t>
      </w:r>
    </w:p>
    <w:p w14:paraId="1F3B3E2B" w14:textId="77777777" w:rsidR="00464D39" w:rsidRDefault="00464D39" w:rsidP="00464D39">
      <w:pPr>
        <w:pStyle w:val="PL"/>
      </w:pPr>
      <w:r>
        <w:t xml:space="preserve">      </w:t>
      </w:r>
      <w:proofErr w:type="spellStart"/>
      <w:r>
        <w:t>monitorGranularityPeriod</w:t>
      </w:r>
      <w:proofErr w:type="spellEnd"/>
      <w:r>
        <w:t xml:space="preserve"> defines the granularity period to be applied.</w:t>
      </w:r>
    </w:p>
    <w:p w14:paraId="3ECCCBC4" w14:textId="77777777" w:rsidR="00464D39" w:rsidRDefault="00464D39" w:rsidP="00464D39">
      <w:pPr>
        <w:pStyle w:val="PL"/>
      </w:pPr>
      <w:r>
        <w:t xml:space="preserve">      The value is a supported GP for the measurements being monitored.  </w:t>
      </w:r>
    </w:p>
    <w:p w14:paraId="51B1F75E" w14:textId="77777777" w:rsidR="00464D39" w:rsidRDefault="00464D39" w:rsidP="00464D39">
      <w:pPr>
        <w:pStyle w:val="PL"/>
      </w:pPr>
      <w:r>
        <w:t xml:space="preserve">      Threshold crossing behaviour is as defined in [54], Annex F.</w:t>
      </w:r>
    </w:p>
    <w:p w14:paraId="336BB0D5" w14:textId="77777777" w:rsidR="00464D39" w:rsidRDefault="00464D39" w:rsidP="00464D39">
      <w:pPr>
        <w:pStyle w:val="PL"/>
      </w:pPr>
    </w:p>
    <w:p w14:paraId="456BB37F" w14:textId="77777777" w:rsidR="00464D39" w:rsidRDefault="00464D39" w:rsidP="00464D39">
      <w:pPr>
        <w:pStyle w:val="PL"/>
      </w:pPr>
      <w:r>
        <w:t xml:space="preserve">      Each threshold is identified with a number (key) called </w:t>
      </w:r>
      <w:proofErr w:type="spellStart"/>
      <w:r>
        <w:t>thresholdLevel</w:t>
      </w:r>
      <w:proofErr w:type="spellEnd"/>
      <w:r>
        <w:t>.</w:t>
      </w:r>
    </w:p>
    <w:p w14:paraId="4FD1D9FD" w14:textId="77777777" w:rsidR="00464D39" w:rsidRDefault="00464D39" w:rsidP="00464D39">
      <w:pPr>
        <w:pStyle w:val="PL"/>
      </w:pPr>
      <w:r>
        <w:t xml:space="preserve">      A threshold is defined using the attributes </w:t>
      </w:r>
      <w:proofErr w:type="spellStart"/>
      <w:r>
        <w:t>thresholdValue</w:t>
      </w:r>
      <w:proofErr w:type="spellEnd"/>
      <w:r>
        <w:t xml:space="preserve"> ,</w:t>
      </w:r>
    </w:p>
    <w:p w14:paraId="40A4AA5C" w14:textId="77777777" w:rsidR="00464D39" w:rsidRDefault="00464D39" w:rsidP="00464D39">
      <w:pPr>
        <w:pStyle w:val="PL"/>
      </w:pPr>
      <w:r>
        <w:t xml:space="preserve">      </w:t>
      </w:r>
      <w:proofErr w:type="spellStart"/>
      <w:r>
        <w:t>thresholdDirection</w:t>
      </w:r>
      <w:proofErr w:type="spellEnd"/>
      <w:r>
        <w:t xml:space="preserve"> and hysteresis.</w:t>
      </w:r>
    </w:p>
    <w:p w14:paraId="08285109" w14:textId="77777777" w:rsidR="00464D39" w:rsidRDefault="00464D39" w:rsidP="00464D39">
      <w:pPr>
        <w:pStyle w:val="PL"/>
      </w:pPr>
    </w:p>
    <w:p w14:paraId="0DB96FEF" w14:textId="77777777" w:rsidR="00464D39" w:rsidRDefault="00464D39" w:rsidP="00464D39">
      <w:pPr>
        <w:pStyle w:val="PL"/>
      </w:pPr>
      <w:r>
        <w:t xml:space="preserve">      When hysteresis is absent or carries no information, a threshold is</w:t>
      </w:r>
    </w:p>
    <w:p w14:paraId="1E07D701" w14:textId="77777777" w:rsidR="00464D39" w:rsidRDefault="00464D39" w:rsidP="00464D39">
      <w:pPr>
        <w:pStyle w:val="PL"/>
      </w:pPr>
      <w:r>
        <w:t xml:space="preserve">      triggered when the </w:t>
      </w:r>
      <w:proofErr w:type="spellStart"/>
      <w:r>
        <w:t>thresholdValue</w:t>
      </w:r>
      <w:proofErr w:type="spellEnd"/>
      <w:r>
        <w:t xml:space="preserve"> is reached or crossed. When hysteresis</w:t>
      </w:r>
    </w:p>
    <w:p w14:paraId="2DCFF72A" w14:textId="77777777" w:rsidR="00464D39" w:rsidRDefault="00464D39" w:rsidP="00464D39">
      <w:pPr>
        <w:pStyle w:val="PL"/>
      </w:pPr>
      <w:r>
        <w:t xml:space="preserve">      is present, two threshold values are specified for the threshold as</w:t>
      </w:r>
    </w:p>
    <w:p w14:paraId="1E49C9C5" w14:textId="77777777" w:rsidR="00464D39" w:rsidRDefault="00464D39" w:rsidP="00464D39">
      <w:pPr>
        <w:pStyle w:val="PL"/>
      </w:pPr>
      <w:r>
        <w:t xml:space="preserve">      follows: A high </w:t>
      </w:r>
      <w:proofErr w:type="spellStart"/>
      <w:r>
        <w:t>treshold</w:t>
      </w:r>
      <w:proofErr w:type="spellEnd"/>
      <w:r>
        <w:t xml:space="preserve"> value equal to the threshold value plus the</w:t>
      </w:r>
    </w:p>
    <w:p w14:paraId="0FCE574C" w14:textId="77777777" w:rsidR="00464D39" w:rsidRDefault="00464D39" w:rsidP="00464D39">
      <w:pPr>
        <w:pStyle w:val="PL"/>
      </w:pPr>
      <w:r>
        <w:t xml:space="preserve">      hysteresis value, and a low threshold value equal to the threshold value</w:t>
      </w:r>
    </w:p>
    <w:p w14:paraId="79F7B215" w14:textId="77777777" w:rsidR="00464D39" w:rsidRDefault="00464D39" w:rsidP="00464D39">
      <w:pPr>
        <w:pStyle w:val="PL"/>
      </w:pPr>
      <w:r>
        <w:t xml:space="preserve">      minus the hysteresis value. When the monitored performance metric</w:t>
      </w:r>
    </w:p>
    <w:p w14:paraId="2E77C7AA" w14:textId="77777777" w:rsidR="00464D39" w:rsidRDefault="00464D39" w:rsidP="00464D39">
      <w:pPr>
        <w:pStyle w:val="PL"/>
      </w:pPr>
      <w:r>
        <w:t xml:space="preserve">      increases, the threshold is triggered when the high threshold value is</w:t>
      </w:r>
    </w:p>
    <w:p w14:paraId="44339E4C" w14:textId="77777777" w:rsidR="00464D39" w:rsidRDefault="00464D39" w:rsidP="00464D39">
      <w:pPr>
        <w:pStyle w:val="PL"/>
      </w:pPr>
      <w:r>
        <w:t xml:space="preserve">      reached or crossed. When the monitored performance metric decreases, the</w:t>
      </w:r>
    </w:p>
    <w:p w14:paraId="0B4CA5C6" w14:textId="77777777" w:rsidR="00464D39" w:rsidRDefault="00464D39" w:rsidP="00464D39">
      <w:pPr>
        <w:pStyle w:val="PL"/>
      </w:pPr>
      <w:r>
        <w:t xml:space="preserve">      threshold is triggered when the low threshold value is reached or crossed.</w:t>
      </w:r>
    </w:p>
    <w:p w14:paraId="16806071" w14:textId="77777777" w:rsidR="00464D39" w:rsidRDefault="00464D39" w:rsidP="00464D39">
      <w:pPr>
        <w:pStyle w:val="PL"/>
      </w:pPr>
      <w:r>
        <w:t xml:space="preserve">      The </w:t>
      </w:r>
      <w:proofErr w:type="spellStart"/>
      <w:r>
        <w:t>hsyteresis</w:t>
      </w:r>
      <w:proofErr w:type="spellEnd"/>
      <w:r>
        <w:t xml:space="preserve"> ensures that the performance metric value can oscillate</w:t>
      </w:r>
    </w:p>
    <w:p w14:paraId="56009BC7" w14:textId="77777777" w:rsidR="00464D39" w:rsidRDefault="00464D39" w:rsidP="00464D39">
      <w:pPr>
        <w:pStyle w:val="PL"/>
      </w:pPr>
      <w:r>
        <w:t xml:space="preserve">      around a comparison value without triggering each time the threshold when</w:t>
      </w:r>
    </w:p>
    <w:p w14:paraId="7064FB21" w14:textId="77777777" w:rsidR="00464D39" w:rsidRDefault="00464D39" w:rsidP="00464D39">
      <w:pPr>
        <w:pStyle w:val="PL"/>
      </w:pPr>
      <w:r>
        <w:t xml:space="preserve">      the threshold value is crossed.</w:t>
      </w:r>
    </w:p>
    <w:p w14:paraId="6D031905" w14:textId="77777777" w:rsidR="00464D39" w:rsidRDefault="00464D39" w:rsidP="00464D39">
      <w:pPr>
        <w:pStyle w:val="PL"/>
      </w:pPr>
    </w:p>
    <w:p w14:paraId="2AE3D4B8" w14:textId="77777777" w:rsidR="00464D39" w:rsidRDefault="00464D39" w:rsidP="00464D39">
      <w:pPr>
        <w:pStyle w:val="PL"/>
      </w:pPr>
      <w:r>
        <w:t xml:space="preserve">      Using the </w:t>
      </w:r>
      <w:proofErr w:type="spellStart"/>
      <w:r>
        <w:t>thresholdDirection</w:t>
      </w:r>
      <w:proofErr w:type="spellEnd"/>
      <w:r>
        <w:t xml:space="preserve"> attribute a threshold can be configured in</w:t>
      </w:r>
    </w:p>
    <w:p w14:paraId="01647316" w14:textId="77777777" w:rsidR="00464D39" w:rsidRDefault="00464D39" w:rsidP="00464D39">
      <w:pPr>
        <w:pStyle w:val="PL"/>
      </w:pPr>
      <w:r>
        <w:t xml:space="preserve">      such a manner that it is triggered only when the monitored performance</w:t>
      </w:r>
    </w:p>
    <w:p w14:paraId="059FB71D" w14:textId="77777777" w:rsidR="00464D39" w:rsidRDefault="00464D39" w:rsidP="00464D39">
      <w:pPr>
        <w:pStyle w:val="PL"/>
      </w:pPr>
      <w:r>
        <w:t xml:space="preserve">      metric is going up or down upon reaching or crossing the threshold.</w:t>
      </w:r>
    </w:p>
    <w:p w14:paraId="5B4075C7" w14:textId="77777777" w:rsidR="00464D39" w:rsidRDefault="00464D39" w:rsidP="00464D39">
      <w:pPr>
        <w:pStyle w:val="PL"/>
      </w:pPr>
    </w:p>
    <w:p w14:paraId="52F33901" w14:textId="77777777" w:rsidR="00464D39" w:rsidRDefault="00464D39" w:rsidP="00464D39">
      <w:pPr>
        <w:pStyle w:val="PL"/>
      </w:pPr>
      <w:r>
        <w:t xml:space="preserve">      A </w:t>
      </w:r>
      <w:proofErr w:type="spellStart"/>
      <w:r>
        <w:t>ThresholdMonitor</w:t>
      </w:r>
      <w:proofErr w:type="spellEnd"/>
      <w:r>
        <w:t xml:space="preserve"> creation request shall be rejected, if the performance</w:t>
      </w:r>
    </w:p>
    <w:p w14:paraId="57DEB08E" w14:textId="77777777" w:rsidR="00464D39" w:rsidRDefault="00464D39" w:rsidP="00464D39">
      <w:pPr>
        <w:pStyle w:val="PL"/>
      </w:pPr>
      <w:r>
        <w:t xml:space="preserve">      metrics requested to be monitored, the requested granularity period, or</w:t>
      </w:r>
    </w:p>
    <w:p w14:paraId="15282595" w14:textId="77777777" w:rsidR="00464D39" w:rsidRDefault="00464D39" w:rsidP="00464D39">
      <w:pPr>
        <w:pStyle w:val="PL"/>
      </w:pPr>
      <w:r>
        <w:t xml:space="preserve">      the requested combination thereof is not supported by the </w:t>
      </w:r>
      <w:proofErr w:type="spellStart"/>
      <w:r>
        <w:t>MnS</w:t>
      </w:r>
      <w:proofErr w:type="spellEnd"/>
      <w:r>
        <w:t xml:space="preserve"> producer.</w:t>
      </w:r>
    </w:p>
    <w:p w14:paraId="4036917B" w14:textId="77777777" w:rsidR="00464D39" w:rsidRDefault="00464D39" w:rsidP="00464D39">
      <w:pPr>
        <w:pStyle w:val="PL"/>
      </w:pPr>
      <w:r>
        <w:t xml:space="preserve">      A creation request may fail, when the performance metrics requested to be</w:t>
      </w:r>
    </w:p>
    <w:p w14:paraId="0877F90C" w14:textId="77777777" w:rsidR="00464D39" w:rsidRDefault="00464D39" w:rsidP="00464D39">
      <w:pPr>
        <w:pStyle w:val="PL"/>
      </w:pPr>
      <w:r>
        <w:t xml:space="preserve">      monitored are not produced by a </w:t>
      </w:r>
      <w:proofErr w:type="spellStart"/>
      <w:r>
        <w:t>PerfMetricJob</w:t>
      </w:r>
      <w:proofErr w:type="spellEnd"/>
      <w:r>
        <w:t>.</w:t>
      </w:r>
    </w:p>
    <w:p w14:paraId="7D9A0145" w14:textId="77777777" w:rsidR="00464D39" w:rsidRDefault="00464D39" w:rsidP="00464D39">
      <w:pPr>
        <w:pStyle w:val="PL"/>
      </w:pPr>
    </w:p>
    <w:p w14:paraId="182FB1F3" w14:textId="77777777" w:rsidR="00464D39" w:rsidRDefault="00464D39" w:rsidP="00464D39">
      <w:pPr>
        <w:pStyle w:val="PL"/>
      </w:pPr>
      <w:r>
        <w:t xml:space="preserve">      Creation and deletion of </w:t>
      </w:r>
      <w:proofErr w:type="spellStart"/>
      <w:r>
        <w:t>ThresholdMonitor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</w:t>
      </w:r>
    </w:p>
    <w:p w14:paraId="78CA70BF" w14:textId="77777777" w:rsidR="00464D39" w:rsidRDefault="00464D39" w:rsidP="00464D39">
      <w:pPr>
        <w:pStyle w:val="PL"/>
      </w:pPr>
      <w:r>
        <w:t xml:space="preserve">      optional; when not supported, </w:t>
      </w:r>
      <w:proofErr w:type="spellStart"/>
      <w:r>
        <w:t>ThresholdMonitor</w:t>
      </w:r>
      <w:proofErr w:type="spellEnd"/>
      <w:r>
        <w:t xml:space="preserve"> instances may be created</w:t>
      </w:r>
    </w:p>
    <w:p w14:paraId="09543571" w14:textId="77777777" w:rsidR="00464D39" w:rsidRDefault="00464D39" w:rsidP="00464D39">
      <w:pPr>
        <w:pStyle w:val="PL"/>
      </w:pPr>
      <w:r>
        <w:t xml:space="preserve">      and deleted by the system or be pre-installed.";</w:t>
      </w:r>
    </w:p>
    <w:p w14:paraId="7E92F2CF" w14:textId="77777777" w:rsidR="00464D39" w:rsidRDefault="00464D39" w:rsidP="00464D39">
      <w:pPr>
        <w:pStyle w:val="PL"/>
      </w:pPr>
    </w:p>
    <w:p w14:paraId="6679E955" w14:textId="77777777" w:rsidR="00464D39" w:rsidRDefault="00464D39" w:rsidP="00464D39">
      <w:pPr>
        <w:pStyle w:val="PL"/>
      </w:pPr>
    </w:p>
    <w:p w14:paraId="6DF93EB6" w14:textId="77777777" w:rsidR="00464D39" w:rsidRDefault="00464D39" w:rsidP="00464D39">
      <w:pPr>
        <w:pStyle w:val="PL"/>
      </w:pPr>
      <w:r>
        <w:t xml:space="preserve">      uses top3gpp:Top_Grp ;</w:t>
      </w:r>
    </w:p>
    <w:p w14:paraId="0DE7CE59" w14:textId="77777777" w:rsidR="00464D39" w:rsidRDefault="00464D39" w:rsidP="00464D39">
      <w:pPr>
        <w:pStyle w:val="PL"/>
      </w:pPr>
      <w:r>
        <w:t xml:space="preserve">      container attributes {</w:t>
      </w:r>
    </w:p>
    <w:p w14:paraId="10E3D41F" w14:textId="77777777" w:rsidR="00464D39" w:rsidRDefault="00464D39" w:rsidP="00464D39">
      <w:pPr>
        <w:pStyle w:val="PL"/>
      </w:pPr>
      <w:r>
        <w:t xml:space="preserve">        uses </w:t>
      </w:r>
      <w:proofErr w:type="spellStart"/>
      <w:r>
        <w:t>ThresholdMonitorGrp</w:t>
      </w:r>
      <w:proofErr w:type="spellEnd"/>
      <w:r>
        <w:t xml:space="preserve"> ;</w:t>
      </w:r>
    </w:p>
    <w:p w14:paraId="0F4D6E0D" w14:textId="77777777" w:rsidR="00464D39" w:rsidRDefault="00464D39" w:rsidP="00464D39">
      <w:pPr>
        <w:pStyle w:val="PL"/>
      </w:pPr>
      <w:r>
        <w:t xml:space="preserve">      }</w:t>
      </w:r>
    </w:p>
    <w:p w14:paraId="28839276" w14:textId="77777777" w:rsidR="00464D39" w:rsidRDefault="00464D39" w:rsidP="00464D39">
      <w:pPr>
        <w:pStyle w:val="PL"/>
      </w:pPr>
      <w:r>
        <w:t xml:space="preserve">    }</w:t>
      </w:r>
    </w:p>
    <w:p w14:paraId="5A967303" w14:textId="77777777" w:rsidR="00464D39" w:rsidRDefault="00464D39" w:rsidP="00464D39">
      <w:pPr>
        <w:pStyle w:val="PL"/>
      </w:pPr>
      <w:r>
        <w:t xml:space="preserve">  }</w:t>
      </w:r>
    </w:p>
    <w:p w14:paraId="58C71221" w14:textId="77777777" w:rsidR="00464D39" w:rsidRDefault="00464D39" w:rsidP="00464D39">
      <w:pPr>
        <w:pStyle w:val="PL"/>
      </w:pPr>
      <w:r>
        <w:t>}</w:t>
      </w:r>
    </w:p>
    <w:p w14:paraId="680F663C" w14:textId="77777777" w:rsidR="00464D39" w:rsidRDefault="00464D39" w:rsidP="00464D3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1D1FB5E" w14:textId="77777777" w:rsidR="00464D39" w:rsidRDefault="00464D39" w:rsidP="00464D3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  <w:lang w:val="en-GB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2 ***</w:t>
      </w:r>
    </w:p>
    <w:p w14:paraId="5FA50A61" w14:textId="77777777" w:rsidR="00464D39" w:rsidRDefault="00464D39" w:rsidP="00464D3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3 ***</w:t>
      </w:r>
    </w:p>
    <w:p w14:paraId="598C2525" w14:textId="77777777" w:rsidR="00464D39" w:rsidRDefault="00464D39" w:rsidP="00464D3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 ***</w:t>
      </w:r>
    </w:p>
    <w:p w14:paraId="7079EA95" w14:textId="77777777" w:rsidR="00464D39" w:rsidRDefault="00464D39" w:rsidP="00464D3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02956C9" w14:textId="77777777" w:rsidR="00464D39" w:rsidRDefault="00464D39" w:rsidP="00464D39">
      <w:pPr>
        <w:pStyle w:val="PL"/>
      </w:pPr>
      <w:r>
        <w:t>module _3gpp-common-trace {</w:t>
      </w:r>
    </w:p>
    <w:p w14:paraId="1CF30BDA" w14:textId="77777777" w:rsidR="00464D39" w:rsidRDefault="00464D39" w:rsidP="00464D39">
      <w:pPr>
        <w:pStyle w:val="PL"/>
      </w:pPr>
      <w:r>
        <w:t xml:space="preserve">  yang-version 1.1;</w:t>
      </w:r>
    </w:p>
    <w:p w14:paraId="331A71D4" w14:textId="77777777" w:rsidR="00464D39" w:rsidRDefault="00464D39" w:rsidP="00464D39">
      <w:pPr>
        <w:pStyle w:val="PL"/>
      </w:pPr>
      <w:r>
        <w:t xml:space="preserve">  namespace "urn:3gpp:sa5:_3gpp-common-trace";</w:t>
      </w:r>
    </w:p>
    <w:p w14:paraId="188D9E5F" w14:textId="77777777" w:rsidR="00464D39" w:rsidRDefault="00464D39" w:rsidP="00464D39">
      <w:pPr>
        <w:pStyle w:val="PL"/>
      </w:pPr>
      <w:r>
        <w:t xml:space="preserve">  prefix "trace3gpp";</w:t>
      </w:r>
    </w:p>
    <w:p w14:paraId="0C015983" w14:textId="77777777" w:rsidR="00464D39" w:rsidRDefault="00464D39" w:rsidP="00464D39">
      <w:pPr>
        <w:pStyle w:val="PL"/>
      </w:pPr>
    </w:p>
    <w:p w14:paraId="2AD3B681" w14:textId="77777777" w:rsidR="00464D39" w:rsidRDefault="00464D39" w:rsidP="00464D39">
      <w:pPr>
        <w:pStyle w:val="PL"/>
      </w:pPr>
      <w:r>
        <w:t xml:space="preserve">  import _3gpp-common-top { prefix top3gpp; }</w:t>
      </w:r>
    </w:p>
    <w:p w14:paraId="170D4A62" w14:textId="77777777" w:rsidR="00464D39" w:rsidRDefault="00464D39" w:rsidP="00464D39">
      <w:pPr>
        <w:pStyle w:val="PL"/>
      </w:pPr>
      <w:r>
        <w:t xml:space="preserve">  import _3gpp-common-yang-types {prefix types3gpp; }</w:t>
      </w:r>
    </w:p>
    <w:p w14:paraId="73EB4B12" w14:textId="77777777" w:rsidR="00464D39" w:rsidRDefault="00464D39" w:rsidP="00464D39">
      <w:pPr>
        <w:pStyle w:val="PL"/>
      </w:pPr>
      <w:r>
        <w:t xml:space="preserve">  import _3gpp-common-yang-extensions {prefix yext3gpp; }</w:t>
      </w:r>
    </w:p>
    <w:p w14:paraId="24ABD798" w14:textId="77777777" w:rsidR="00464D39" w:rsidRDefault="00464D39" w:rsidP="00464D39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F7AA4FA" w14:textId="77777777" w:rsidR="00464D39" w:rsidRDefault="00464D39" w:rsidP="00464D39">
      <w:pPr>
        <w:pStyle w:val="PL"/>
      </w:pPr>
      <w:r>
        <w:t xml:space="preserve">  import _3gpp-common-files { prefix files3gpp; }</w:t>
      </w:r>
    </w:p>
    <w:p w14:paraId="4F1804F4" w14:textId="77777777" w:rsidR="00464D39" w:rsidRDefault="00464D39" w:rsidP="00464D39">
      <w:pPr>
        <w:pStyle w:val="PL"/>
      </w:pPr>
    </w:p>
    <w:p w14:paraId="6782E17A" w14:textId="77777777" w:rsidR="00464D39" w:rsidRDefault="00464D39" w:rsidP="00464D39">
      <w:pPr>
        <w:pStyle w:val="PL"/>
      </w:pPr>
      <w:r>
        <w:t xml:space="preserve">  organization "3GPP SA5";</w:t>
      </w:r>
    </w:p>
    <w:p w14:paraId="2310E12F" w14:textId="77777777" w:rsidR="00464D39" w:rsidRDefault="00464D39" w:rsidP="00464D39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99B9613" w14:textId="77777777" w:rsidR="00464D39" w:rsidRDefault="00464D39" w:rsidP="00464D39">
      <w:pPr>
        <w:pStyle w:val="PL"/>
      </w:pPr>
    </w:p>
    <w:p w14:paraId="40D9341D" w14:textId="77777777" w:rsidR="00464D39" w:rsidRDefault="00464D39" w:rsidP="00464D39">
      <w:pPr>
        <w:pStyle w:val="PL"/>
      </w:pPr>
      <w:r>
        <w:t xml:space="preserve">  description "Trace handling</w:t>
      </w:r>
    </w:p>
    <w:p w14:paraId="67B114E0" w14:textId="77777777" w:rsidR="00464D39" w:rsidRDefault="00464D39" w:rsidP="00464D39">
      <w:pPr>
        <w:pStyle w:val="PL"/>
      </w:pPr>
      <w:r>
        <w:t xml:space="preserve">    Copyright 2024, 3GPP Organizational Partners (ARIB, ATIS, CCSA, ETSI, TSDSI, </w:t>
      </w:r>
    </w:p>
    <w:p w14:paraId="0F7AB523" w14:textId="77777777" w:rsidR="00464D39" w:rsidRDefault="00464D39" w:rsidP="00464D39">
      <w:pPr>
        <w:pStyle w:val="PL"/>
      </w:pPr>
      <w:r>
        <w:t xml:space="preserve">    TTA, TTC). All rights reserved.";</w:t>
      </w:r>
    </w:p>
    <w:p w14:paraId="7183B86F" w14:textId="77777777" w:rsidR="00464D39" w:rsidRDefault="00464D39" w:rsidP="00464D39">
      <w:pPr>
        <w:pStyle w:val="PL"/>
      </w:pPr>
      <w:r>
        <w:t xml:space="preserve">  reference "3GPP TS 28.623</w:t>
      </w:r>
    </w:p>
    <w:p w14:paraId="6547676B" w14:textId="77777777" w:rsidR="00464D39" w:rsidRDefault="00464D39" w:rsidP="00464D39">
      <w:pPr>
        <w:pStyle w:val="PL"/>
      </w:pPr>
      <w:r>
        <w:t xml:space="preserve">      Generic Network Resource Model (NRM)</w:t>
      </w:r>
    </w:p>
    <w:p w14:paraId="7F575FB0" w14:textId="77777777" w:rsidR="00464D39" w:rsidRDefault="00464D39" w:rsidP="00464D39">
      <w:pPr>
        <w:pStyle w:val="PL"/>
      </w:pPr>
      <w:r>
        <w:t xml:space="preserve">      Integration Reference Point (IRP);</w:t>
      </w:r>
    </w:p>
    <w:p w14:paraId="55FEF1C0" w14:textId="77777777" w:rsidR="00464D39" w:rsidRDefault="00464D39" w:rsidP="00464D39">
      <w:pPr>
        <w:pStyle w:val="PL"/>
      </w:pPr>
      <w:r>
        <w:t xml:space="preserve">      Solution Set (SS) definitions</w:t>
      </w:r>
    </w:p>
    <w:p w14:paraId="308D34AF" w14:textId="77777777" w:rsidR="00464D39" w:rsidRDefault="00464D39" w:rsidP="00464D39">
      <w:pPr>
        <w:pStyle w:val="PL"/>
      </w:pPr>
    </w:p>
    <w:p w14:paraId="342AE090" w14:textId="77777777" w:rsidR="00464D39" w:rsidRDefault="00464D39" w:rsidP="00464D39">
      <w:pPr>
        <w:pStyle w:val="PL"/>
      </w:pPr>
      <w:r>
        <w:t xml:space="preserve">      3GPP TS 28.622</w:t>
      </w:r>
    </w:p>
    <w:p w14:paraId="6BF5B69F" w14:textId="77777777" w:rsidR="00464D39" w:rsidRDefault="00464D39" w:rsidP="00464D39">
      <w:pPr>
        <w:pStyle w:val="PL"/>
      </w:pPr>
      <w:r>
        <w:t xml:space="preserve">      Generic Network Resource Model (NRM)</w:t>
      </w:r>
    </w:p>
    <w:p w14:paraId="4C6BE873" w14:textId="77777777" w:rsidR="00464D39" w:rsidRDefault="00464D39" w:rsidP="00464D39">
      <w:pPr>
        <w:pStyle w:val="PL"/>
      </w:pPr>
      <w:r>
        <w:t xml:space="preserve">      Integration Reference Point (IRP);</w:t>
      </w:r>
    </w:p>
    <w:p w14:paraId="62C152D3" w14:textId="77777777" w:rsidR="00464D39" w:rsidRDefault="00464D39" w:rsidP="00464D39">
      <w:pPr>
        <w:pStyle w:val="PL"/>
      </w:pPr>
      <w:r>
        <w:t xml:space="preserve">      Information Service (IS)" ;</w:t>
      </w:r>
    </w:p>
    <w:p w14:paraId="2D935AB2" w14:textId="77777777" w:rsidR="00464D39" w:rsidRDefault="00464D39" w:rsidP="00464D39">
      <w:pPr>
        <w:pStyle w:val="PL"/>
      </w:pPr>
    </w:p>
    <w:p w14:paraId="090B23AD" w14:textId="77777777" w:rsidR="00464D39" w:rsidRDefault="00464D39" w:rsidP="00464D39">
      <w:pPr>
        <w:pStyle w:val="PL"/>
        <w:rPr>
          <w:ins w:id="62" w:author="Zu Qiang"/>
        </w:rPr>
      </w:pPr>
      <w:ins w:id="63" w:author="Zu Qiang">
        <w:r>
          <w:t xml:space="preserve">  revision 2025-02-05 { reference "CR-0460" ; }</w:t>
        </w:r>
      </w:ins>
    </w:p>
    <w:p w14:paraId="0B64627E" w14:textId="77777777" w:rsidR="00464D39" w:rsidRDefault="00464D39" w:rsidP="00464D39">
      <w:pPr>
        <w:pStyle w:val="PL"/>
      </w:pPr>
      <w:r>
        <w:t xml:space="preserve">  revision 2024-11-05 { reference "CR-0470" ; }</w:t>
      </w:r>
    </w:p>
    <w:p w14:paraId="2523298E" w14:textId="77777777" w:rsidR="00464D39" w:rsidRDefault="00464D39" w:rsidP="00464D39">
      <w:pPr>
        <w:pStyle w:val="PL"/>
      </w:pPr>
      <w:r>
        <w:t xml:space="preserve">  revision 2024-10-06 { reference "CR-0459"; }</w:t>
      </w:r>
    </w:p>
    <w:p w14:paraId="50FE05C0" w14:textId="77777777" w:rsidR="00464D39" w:rsidRDefault="00464D39" w:rsidP="00464D39">
      <w:pPr>
        <w:pStyle w:val="PL"/>
      </w:pPr>
      <w:r>
        <w:t xml:space="preserve">  revision 2024-08-06 { reference "CR-0376 CR-0378 CR-0420"; }</w:t>
      </w:r>
    </w:p>
    <w:p w14:paraId="3C2F766F" w14:textId="77777777" w:rsidR="00464D39" w:rsidRDefault="00464D39" w:rsidP="00464D39">
      <w:pPr>
        <w:pStyle w:val="PL"/>
      </w:pPr>
      <w:r>
        <w:t xml:space="preserve">  revision 2024-05-12 { reference "CR-0401"; }</w:t>
      </w:r>
    </w:p>
    <w:p w14:paraId="03DF5872" w14:textId="77777777" w:rsidR="00464D39" w:rsidRDefault="00464D39" w:rsidP="00464D39">
      <w:pPr>
        <w:pStyle w:val="PL"/>
      </w:pPr>
      <w:r>
        <w:t xml:space="preserve">  revision 2024-05-06 { reference CR-0359; }</w:t>
      </w:r>
    </w:p>
    <w:p w14:paraId="2A50B1E8" w14:textId="77777777" w:rsidR="00464D39" w:rsidRDefault="00464D39" w:rsidP="00464D39">
      <w:pPr>
        <w:pStyle w:val="PL"/>
      </w:pPr>
      <w:r>
        <w:t xml:space="preserve">  revision 2024-04-06 { reference "CR-0342"; }</w:t>
      </w:r>
    </w:p>
    <w:p w14:paraId="74C5D65D" w14:textId="77777777" w:rsidR="00464D39" w:rsidRDefault="00464D39" w:rsidP="00464D39">
      <w:pPr>
        <w:pStyle w:val="PL"/>
      </w:pPr>
      <w:r>
        <w:t xml:space="preserve">  revision 2024-01-29 { reference "CR-0316"; }</w:t>
      </w:r>
    </w:p>
    <w:p w14:paraId="64BD99C1" w14:textId="77777777" w:rsidR="00464D39" w:rsidRDefault="00464D39" w:rsidP="00464D39">
      <w:pPr>
        <w:pStyle w:val="PL"/>
      </w:pPr>
      <w:r>
        <w:t xml:space="preserve">  revision 2023-11-06 { reference "CR-0290 CR-0294"; }</w:t>
      </w:r>
    </w:p>
    <w:p w14:paraId="58C07793" w14:textId="77777777" w:rsidR="00464D39" w:rsidRDefault="00464D39" w:rsidP="00464D39">
      <w:pPr>
        <w:pStyle w:val="PL"/>
      </w:pPr>
      <w:r>
        <w:t xml:space="preserve">  revision 2023-11-03 { reference CR-0302 ; } </w:t>
      </w:r>
    </w:p>
    <w:p w14:paraId="6AB822E8" w14:textId="77777777" w:rsidR="00464D39" w:rsidRDefault="00464D39" w:rsidP="00464D39">
      <w:pPr>
        <w:pStyle w:val="PL"/>
      </w:pPr>
      <w:r>
        <w:t xml:space="preserve">  revision 2023-09-18 { reference CR-0271 ; } </w:t>
      </w:r>
    </w:p>
    <w:p w14:paraId="35201CB0" w14:textId="77777777" w:rsidR="00464D39" w:rsidRDefault="00464D39" w:rsidP="00464D39">
      <w:pPr>
        <w:pStyle w:val="PL"/>
      </w:pPr>
      <w:r>
        <w:t xml:space="preserve">  revision 2023-08-10 { reference CR-0261; }</w:t>
      </w:r>
    </w:p>
    <w:p w14:paraId="2BF94FD3" w14:textId="77777777" w:rsidR="00464D39" w:rsidRDefault="00464D39" w:rsidP="00464D39">
      <w:pPr>
        <w:pStyle w:val="PL"/>
      </w:pPr>
      <w:r>
        <w:t xml:space="preserve">  revision 2023-04-26 { reference CR-0250; }</w:t>
      </w:r>
    </w:p>
    <w:p w14:paraId="16781ADC" w14:textId="77777777" w:rsidR="00464D39" w:rsidRDefault="00464D39" w:rsidP="00464D39">
      <w:pPr>
        <w:pStyle w:val="PL"/>
      </w:pPr>
      <w:r>
        <w:t xml:space="preserve">  revision 2023-02-18 { reference "CR-0234"; }</w:t>
      </w:r>
    </w:p>
    <w:p w14:paraId="18AB2F29" w14:textId="77777777" w:rsidR="00464D39" w:rsidRDefault="00464D39" w:rsidP="00464D39">
      <w:pPr>
        <w:pStyle w:val="PL"/>
      </w:pPr>
      <w:r>
        <w:t xml:space="preserve">  revision 2023-02-16 { reference "CR-0233"; }</w:t>
      </w:r>
    </w:p>
    <w:p w14:paraId="7A3CE513" w14:textId="77777777" w:rsidR="00464D39" w:rsidRDefault="00464D39" w:rsidP="00464D39">
      <w:pPr>
        <w:pStyle w:val="PL"/>
      </w:pPr>
      <w:r>
        <w:t xml:space="preserve">  revision 2022-09-30 { reference CR-0191 ; }</w:t>
      </w:r>
    </w:p>
    <w:p w14:paraId="0D2CF80D" w14:textId="77777777" w:rsidR="00464D39" w:rsidRDefault="00464D39" w:rsidP="00464D39">
      <w:pPr>
        <w:pStyle w:val="PL"/>
      </w:pPr>
      <w:r>
        <w:t xml:space="preserve">  revision 2022-04-27 { reference "CR-0159"; }</w:t>
      </w:r>
    </w:p>
    <w:p w14:paraId="1134BECD" w14:textId="77777777" w:rsidR="00464D39" w:rsidRDefault="00464D39" w:rsidP="00464D39">
      <w:pPr>
        <w:pStyle w:val="PL"/>
      </w:pPr>
      <w:r>
        <w:t xml:space="preserve">  revision 2021-10-18 { reference "CR-0139"; }</w:t>
      </w:r>
    </w:p>
    <w:p w14:paraId="2F887B2A" w14:textId="77777777" w:rsidR="00464D39" w:rsidRDefault="00464D39" w:rsidP="00464D39">
      <w:pPr>
        <w:pStyle w:val="PL"/>
      </w:pPr>
      <w:r>
        <w:t xml:space="preserve">  revision 2021-07-22 { reference "CR-0137"; }</w:t>
      </w:r>
    </w:p>
    <w:p w14:paraId="21E9D90B" w14:textId="77777777" w:rsidR="00464D39" w:rsidRDefault="00464D39" w:rsidP="00464D39">
      <w:pPr>
        <w:pStyle w:val="PL"/>
      </w:pPr>
      <w:r>
        <w:t xml:space="preserve">  revision 2021-01-25 { reference "CR-0122"; }</w:t>
      </w:r>
    </w:p>
    <w:p w14:paraId="23384C38" w14:textId="77777777" w:rsidR="00464D39" w:rsidRDefault="00464D39" w:rsidP="00464D39">
      <w:pPr>
        <w:pStyle w:val="PL"/>
      </w:pPr>
      <w:r>
        <w:t xml:space="preserve">  revision 2020-11-16 { reference "CR-0117"; }</w:t>
      </w:r>
    </w:p>
    <w:p w14:paraId="41D0D649" w14:textId="77777777" w:rsidR="00464D39" w:rsidRDefault="00464D39" w:rsidP="00464D39">
      <w:pPr>
        <w:pStyle w:val="PL"/>
      </w:pPr>
      <w:r>
        <w:t xml:space="preserve">  revision 2020-08-06 { reference "CR-0102"; }</w:t>
      </w:r>
    </w:p>
    <w:p w14:paraId="03B9957A" w14:textId="77777777" w:rsidR="00464D39" w:rsidRDefault="00464D39" w:rsidP="00464D39">
      <w:pPr>
        <w:pStyle w:val="PL"/>
      </w:pPr>
    </w:p>
    <w:p w14:paraId="01A80C77" w14:textId="77777777" w:rsidR="00464D39" w:rsidRDefault="00464D39" w:rsidP="00464D39">
      <w:pPr>
        <w:pStyle w:val="PL"/>
      </w:pPr>
      <w:r>
        <w:t xml:space="preserve">  feature </w:t>
      </w:r>
      <w:proofErr w:type="spellStart"/>
      <w:r>
        <w:t>FilesUnderTraceJob</w:t>
      </w:r>
      <w:proofErr w:type="spellEnd"/>
      <w:r>
        <w:t xml:space="preserve"> {</w:t>
      </w:r>
    </w:p>
    <w:p w14:paraId="26F2EBFA" w14:textId="77777777" w:rsidR="00464D39" w:rsidRDefault="00464D39" w:rsidP="00464D39">
      <w:pPr>
        <w:pStyle w:val="PL"/>
      </w:pPr>
      <w:r>
        <w:t xml:space="preserve">    description "Files shall be contained under </w:t>
      </w:r>
      <w:proofErr w:type="spellStart"/>
      <w:r>
        <w:t>TraceJob</w:t>
      </w:r>
      <w:proofErr w:type="spellEnd"/>
      <w:r>
        <w:t>";</w:t>
      </w:r>
    </w:p>
    <w:p w14:paraId="505398E2" w14:textId="77777777" w:rsidR="00464D39" w:rsidRDefault="00464D39" w:rsidP="00464D39">
      <w:pPr>
        <w:pStyle w:val="PL"/>
      </w:pPr>
      <w:r>
        <w:t xml:space="preserve">  }</w:t>
      </w:r>
    </w:p>
    <w:p w14:paraId="321CEAE2" w14:textId="77777777" w:rsidR="00464D39" w:rsidRDefault="00464D39" w:rsidP="00464D39">
      <w:pPr>
        <w:pStyle w:val="PL"/>
      </w:pPr>
    </w:p>
    <w:p w14:paraId="1A6BBAEB" w14:textId="77777777" w:rsidR="00464D39" w:rsidRDefault="00464D39" w:rsidP="00464D39">
      <w:pPr>
        <w:pStyle w:val="PL"/>
      </w:pPr>
      <w:r>
        <w:t xml:space="preserve">  grouping </w:t>
      </w:r>
      <w:proofErr w:type="spellStart"/>
      <w:r>
        <w:t>FreqInfoGrp</w:t>
      </w:r>
      <w:proofErr w:type="spellEnd"/>
      <w:r>
        <w:t xml:space="preserve"> {</w:t>
      </w:r>
    </w:p>
    <w:p w14:paraId="31EE828B" w14:textId="77777777" w:rsidR="00464D39" w:rsidRDefault="00464D39" w:rsidP="00464D39">
      <w:pPr>
        <w:pStyle w:val="PL"/>
      </w:pPr>
      <w:r>
        <w:t xml:space="preserve">    description "Represents the </w:t>
      </w:r>
      <w:proofErr w:type="spellStart"/>
      <w:r>
        <w:t>FreqInfo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2612D8AD" w14:textId="77777777" w:rsidR="00464D39" w:rsidRDefault="00464D39" w:rsidP="00464D3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RF reference frequency and the frequency </w:t>
      </w:r>
    </w:p>
    <w:p w14:paraId="3C0F37F2" w14:textId="77777777" w:rsidR="00464D39" w:rsidRDefault="00464D39" w:rsidP="00464D39">
      <w:pPr>
        <w:pStyle w:val="PL"/>
      </w:pPr>
      <w:r>
        <w:t xml:space="preserve">      operating bands used in a cell for a given direction (UL or DL) in FDD </w:t>
      </w:r>
    </w:p>
    <w:p w14:paraId="2EE20340" w14:textId="77777777" w:rsidR="00464D39" w:rsidRDefault="00464D39" w:rsidP="00464D39">
      <w:pPr>
        <w:pStyle w:val="PL"/>
      </w:pPr>
      <w:r>
        <w:t xml:space="preserve">      or for both UL and DL directions in TDD";</w:t>
      </w:r>
    </w:p>
    <w:p w14:paraId="2FA37AE7" w14:textId="77777777" w:rsidR="00464D39" w:rsidRDefault="00464D39" w:rsidP="00464D39">
      <w:pPr>
        <w:pStyle w:val="PL"/>
      </w:pPr>
      <w:r>
        <w:t xml:space="preserve">    </w:t>
      </w:r>
    </w:p>
    <w:p w14:paraId="2DAEC2CA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arfcn</w:t>
      </w:r>
      <w:proofErr w:type="spellEnd"/>
      <w:r>
        <w:t xml:space="preserve"> {</w:t>
      </w:r>
    </w:p>
    <w:p w14:paraId="2473952D" w14:textId="77777777" w:rsidR="00464D39" w:rsidRDefault="00464D39" w:rsidP="00464D39">
      <w:pPr>
        <w:pStyle w:val="PL"/>
      </w:pPr>
      <w:r>
        <w:t xml:space="preserve">      type uint32 {</w:t>
      </w:r>
    </w:p>
    <w:p w14:paraId="012EB85E" w14:textId="77777777" w:rsidR="00464D39" w:rsidRDefault="00464D39" w:rsidP="00464D39">
      <w:pPr>
        <w:pStyle w:val="PL"/>
      </w:pPr>
      <w:r>
        <w:t xml:space="preserve">        range 0..3279165;</w:t>
      </w:r>
    </w:p>
    <w:p w14:paraId="78639987" w14:textId="77777777" w:rsidR="00464D39" w:rsidRDefault="00464D39" w:rsidP="00464D39">
      <w:pPr>
        <w:pStyle w:val="PL"/>
      </w:pPr>
      <w:r>
        <w:t xml:space="preserve">      }</w:t>
      </w:r>
    </w:p>
    <w:p w14:paraId="2005D6C4" w14:textId="77777777" w:rsidR="00464D39" w:rsidRDefault="00464D39" w:rsidP="00464D39">
      <w:pPr>
        <w:pStyle w:val="PL"/>
      </w:pPr>
      <w:r>
        <w:t xml:space="preserve">      mandatory true;</w:t>
      </w:r>
    </w:p>
    <w:p w14:paraId="1B0CF2D9" w14:textId="77777777" w:rsidR="00464D39" w:rsidRDefault="00464D39" w:rsidP="00464D39">
      <w:pPr>
        <w:pStyle w:val="PL"/>
      </w:pPr>
      <w:r>
        <w:t xml:space="preserve">      description "RF Reference Frequency as defined in TS 38.104, </w:t>
      </w:r>
    </w:p>
    <w:p w14:paraId="5ACD39E9" w14:textId="77777777" w:rsidR="00464D39" w:rsidRDefault="00464D39" w:rsidP="00464D39">
      <w:pPr>
        <w:pStyle w:val="PL"/>
      </w:pPr>
      <w:r>
        <w:t xml:space="preserve">        clause 5.4.2.1. The frequency provided identifies the absolute </w:t>
      </w:r>
    </w:p>
    <w:p w14:paraId="0E3379A3" w14:textId="77777777" w:rsidR="00464D39" w:rsidRDefault="00464D39" w:rsidP="00464D39">
      <w:pPr>
        <w:pStyle w:val="PL"/>
      </w:pPr>
      <w:r>
        <w:t xml:space="preserve">        frequency position of the reference resource block (Common RB 0) </w:t>
      </w:r>
    </w:p>
    <w:p w14:paraId="67CE1B75" w14:textId="77777777" w:rsidR="00464D39" w:rsidRDefault="00464D39" w:rsidP="00464D39">
      <w:pPr>
        <w:pStyle w:val="PL"/>
      </w:pPr>
      <w:r>
        <w:lastRenderedPageBreak/>
        <w:t xml:space="preserve">        of the carrier. Its lowest subcarrier is also known as Point A.";</w:t>
      </w:r>
    </w:p>
    <w:p w14:paraId="69004F03" w14:textId="77777777" w:rsidR="00464D39" w:rsidRDefault="00464D39" w:rsidP="00464D39">
      <w:pPr>
        <w:pStyle w:val="PL"/>
      </w:pPr>
      <w:r>
        <w:t xml:space="preserve">    }</w:t>
      </w:r>
    </w:p>
    <w:p w14:paraId="4BE41B6D" w14:textId="77777777" w:rsidR="00464D39" w:rsidRDefault="00464D39" w:rsidP="00464D39">
      <w:pPr>
        <w:pStyle w:val="PL"/>
      </w:pPr>
      <w:r>
        <w:t xml:space="preserve">    </w:t>
      </w:r>
    </w:p>
    <w:p w14:paraId="08FD0FAD" w14:textId="77777777" w:rsidR="00464D39" w:rsidRDefault="00464D39" w:rsidP="00464D39">
      <w:pPr>
        <w:pStyle w:val="PL"/>
      </w:pPr>
      <w:r>
        <w:t xml:space="preserve">    leaf-list </w:t>
      </w:r>
      <w:proofErr w:type="spellStart"/>
      <w:r>
        <w:t>freqBands</w:t>
      </w:r>
      <w:proofErr w:type="spellEnd"/>
      <w:r>
        <w:t xml:space="preserve"> {</w:t>
      </w:r>
    </w:p>
    <w:p w14:paraId="6F4F029D" w14:textId="77777777" w:rsidR="00464D39" w:rsidRDefault="00464D39" w:rsidP="00464D39">
      <w:pPr>
        <w:pStyle w:val="PL"/>
      </w:pPr>
      <w:r>
        <w:t xml:space="preserve">      type uint32 {</w:t>
      </w:r>
    </w:p>
    <w:p w14:paraId="452425AA" w14:textId="77777777" w:rsidR="00464D39" w:rsidRDefault="00464D39" w:rsidP="00464D39">
      <w:pPr>
        <w:pStyle w:val="PL"/>
      </w:pPr>
      <w:r>
        <w:t xml:space="preserve">        range 1..1024;</w:t>
      </w:r>
    </w:p>
    <w:p w14:paraId="16C5C280" w14:textId="77777777" w:rsidR="00464D39" w:rsidRDefault="00464D39" w:rsidP="00464D39">
      <w:pPr>
        <w:pStyle w:val="PL"/>
      </w:pPr>
      <w:r>
        <w:t xml:space="preserve">      } </w:t>
      </w:r>
    </w:p>
    <w:p w14:paraId="3BC376E0" w14:textId="77777777" w:rsidR="00464D39" w:rsidRDefault="00464D39" w:rsidP="00464D39">
      <w:pPr>
        <w:pStyle w:val="PL"/>
      </w:pPr>
      <w:r>
        <w:t xml:space="preserve">      min-elements 1;</w:t>
      </w:r>
    </w:p>
    <w:p w14:paraId="54B44910" w14:textId="77777777" w:rsidR="00464D39" w:rsidRDefault="00464D39" w:rsidP="00464D39">
      <w:pPr>
        <w:pStyle w:val="PL"/>
      </w:pPr>
      <w:r>
        <w:t xml:space="preserve">      description "List of NR frequency operating bands. Primary NR </w:t>
      </w:r>
    </w:p>
    <w:p w14:paraId="2363D4EA" w14:textId="77777777" w:rsidR="00464D39" w:rsidRDefault="00464D39" w:rsidP="00464D39">
      <w:pPr>
        <w:pStyle w:val="PL"/>
      </w:pPr>
      <w:r>
        <w:t xml:space="preserve">        Operating Band as defined in TS 38.104, clause 5.4.2.3.</w:t>
      </w:r>
    </w:p>
    <w:p w14:paraId="47EBD047" w14:textId="77777777" w:rsidR="00464D39" w:rsidRDefault="00464D39" w:rsidP="00464D39">
      <w:pPr>
        <w:pStyle w:val="PL"/>
      </w:pPr>
      <w:r>
        <w:t xml:space="preserve">        The value 1 corresponds to n1, value 2 corresponds to NR operating </w:t>
      </w:r>
    </w:p>
    <w:p w14:paraId="3CA20145" w14:textId="77777777" w:rsidR="00464D39" w:rsidRDefault="00464D39" w:rsidP="00464D39">
      <w:pPr>
        <w:pStyle w:val="PL"/>
      </w:pPr>
      <w:r>
        <w:t xml:space="preserve">        band n2, etc.";</w:t>
      </w:r>
    </w:p>
    <w:p w14:paraId="2E1786DD" w14:textId="77777777" w:rsidR="00464D39" w:rsidRDefault="00464D39" w:rsidP="00464D39">
      <w:pPr>
        <w:pStyle w:val="PL"/>
      </w:pPr>
      <w:r>
        <w:t xml:space="preserve">    }</w:t>
      </w:r>
    </w:p>
    <w:p w14:paraId="579D9B1C" w14:textId="77777777" w:rsidR="00464D39" w:rsidRDefault="00464D39" w:rsidP="00464D39">
      <w:pPr>
        <w:pStyle w:val="PL"/>
      </w:pPr>
      <w:r>
        <w:t xml:space="preserve">  }</w:t>
      </w:r>
    </w:p>
    <w:p w14:paraId="54545E4F" w14:textId="77777777" w:rsidR="00464D39" w:rsidRDefault="00464D39" w:rsidP="00464D39">
      <w:pPr>
        <w:pStyle w:val="PL"/>
      </w:pPr>
      <w:r>
        <w:t xml:space="preserve">  </w:t>
      </w:r>
    </w:p>
    <w:p w14:paraId="43B2CE12" w14:textId="77777777" w:rsidR="00464D39" w:rsidRDefault="00464D39" w:rsidP="00464D39">
      <w:pPr>
        <w:pStyle w:val="PL"/>
      </w:pPr>
      <w:r>
        <w:t xml:space="preserve">  grouping </w:t>
      </w:r>
      <w:proofErr w:type="spellStart"/>
      <w:r>
        <w:t>AreaConfigGrp</w:t>
      </w:r>
      <w:proofErr w:type="spellEnd"/>
      <w:r>
        <w:t xml:space="preserve"> {</w:t>
      </w:r>
    </w:p>
    <w:p w14:paraId="3D986C6B" w14:textId="77777777" w:rsidR="00464D39" w:rsidRDefault="00464D39" w:rsidP="00464D39">
      <w:pPr>
        <w:pStyle w:val="PL"/>
      </w:pPr>
      <w:r>
        <w:t xml:space="preserve">    description "Represents the </w:t>
      </w:r>
      <w:proofErr w:type="spellStart"/>
      <w:r>
        <w:t>AreaConfig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1B842395" w14:textId="77777777" w:rsidR="00464D39" w:rsidRDefault="00464D39" w:rsidP="00464D3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area for which measurement logging should </w:t>
      </w:r>
    </w:p>
    <w:p w14:paraId="3755D562" w14:textId="77777777" w:rsidR="00464D39" w:rsidRDefault="00464D39" w:rsidP="00464D39">
      <w:pPr>
        <w:pStyle w:val="PL"/>
      </w:pPr>
      <w:r>
        <w:t xml:space="preserve">      be performed. It is described by a list of cells and a list of </w:t>
      </w:r>
    </w:p>
    <w:p w14:paraId="72E7EAAA" w14:textId="77777777" w:rsidR="00464D39" w:rsidRDefault="00464D39" w:rsidP="00464D39">
      <w:pPr>
        <w:pStyle w:val="PL"/>
      </w:pPr>
      <w:r>
        <w:t xml:space="preserve">      frequencies.";</w:t>
      </w:r>
    </w:p>
    <w:p w14:paraId="46226256" w14:textId="77777777" w:rsidR="00464D39" w:rsidRDefault="00464D39" w:rsidP="00464D39">
      <w:pPr>
        <w:pStyle w:val="PL"/>
      </w:pPr>
      <w:r>
        <w:t xml:space="preserve">    </w:t>
      </w:r>
    </w:p>
    <w:p w14:paraId="30234A58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freqInfo</w:t>
      </w:r>
      <w:proofErr w:type="spellEnd"/>
      <w:r>
        <w:t xml:space="preserve"> {</w:t>
      </w:r>
    </w:p>
    <w:p w14:paraId="54E7E849" w14:textId="77777777" w:rsidR="00464D39" w:rsidRDefault="00464D39" w:rsidP="00464D39">
      <w:pPr>
        <w:pStyle w:val="PL"/>
      </w:pPr>
      <w:r>
        <w:t xml:space="preserve">      key </w:t>
      </w:r>
      <w:proofErr w:type="spellStart"/>
      <w:r>
        <w:t>arfcn</w:t>
      </w:r>
      <w:proofErr w:type="spellEnd"/>
      <w:r>
        <w:t>;</w:t>
      </w:r>
    </w:p>
    <w:p w14:paraId="5FC71BF3" w14:textId="77777777" w:rsidR="00464D39" w:rsidRDefault="00464D39" w:rsidP="00464D39">
      <w:pPr>
        <w:pStyle w:val="PL"/>
      </w:pPr>
      <w:r>
        <w:t xml:space="preserve">      min-elements 1;</w:t>
      </w:r>
    </w:p>
    <w:p w14:paraId="7488148A" w14:textId="77777777" w:rsidR="00464D39" w:rsidRDefault="00464D39" w:rsidP="00464D39">
      <w:pPr>
        <w:pStyle w:val="PL"/>
      </w:pPr>
      <w:r>
        <w:t xml:space="preserve">      max-elements 32;</w:t>
      </w:r>
    </w:p>
    <w:p w14:paraId="2388D51D" w14:textId="77777777" w:rsidR="00464D39" w:rsidRDefault="00464D39" w:rsidP="00464D39">
      <w:pPr>
        <w:pStyle w:val="PL"/>
      </w:pPr>
      <w:r>
        <w:t xml:space="preserve">      description "It specifies the carrier frequency and bands used in </w:t>
      </w:r>
    </w:p>
    <w:p w14:paraId="5364916D" w14:textId="77777777" w:rsidR="00464D39" w:rsidRDefault="00464D39" w:rsidP="00464D39">
      <w:pPr>
        <w:pStyle w:val="PL"/>
      </w:pPr>
      <w:r>
        <w:t xml:space="preserve">        a cell.";</w:t>
      </w:r>
    </w:p>
    <w:p w14:paraId="542BDEE9" w14:textId="77777777" w:rsidR="00464D39" w:rsidRDefault="00464D39" w:rsidP="00464D39">
      <w:pPr>
        <w:pStyle w:val="PL"/>
      </w:pPr>
    </w:p>
    <w:p w14:paraId="32136218" w14:textId="77777777" w:rsidR="00464D39" w:rsidRDefault="00464D39" w:rsidP="00464D39">
      <w:pPr>
        <w:pStyle w:val="PL"/>
      </w:pPr>
      <w:r>
        <w:t xml:space="preserve">      uses </w:t>
      </w:r>
      <w:proofErr w:type="spellStart"/>
      <w:r>
        <w:t>FreqInfoGrp</w:t>
      </w:r>
      <w:proofErr w:type="spellEnd"/>
      <w:r>
        <w:t xml:space="preserve"> ;</w:t>
      </w:r>
    </w:p>
    <w:p w14:paraId="2CA6F734" w14:textId="77777777" w:rsidR="00464D39" w:rsidRDefault="00464D39" w:rsidP="00464D39">
      <w:pPr>
        <w:pStyle w:val="PL"/>
      </w:pPr>
      <w:r>
        <w:t xml:space="preserve">    }</w:t>
      </w:r>
    </w:p>
    <w:p w14:paraId="1C66607B" w14:textId="77777777" w:rsidR="00464D39" w:rsidRDefault="00464D39" w:rsidP="00464D39">
      <w:pPr>
        <w:pStyle w:val="PL"/>
      </w:pPr>
      <w:r>
        <w:t xml:space="preserve">    </w:t>
      </w:r>
    </w:p>
    <w:p w14:paraId="1E901951" w14:textId="77777777" w:rsidR="00464D39" w:rsidRDefault="00464D39" w:rsidP="00464D39">
      <w:pPr>
        <w:pStyle w:val="PL"/>
      </w:pPr>
      <w:r>
        <w:t xml:space="preserve">    leaf-list </w:t>
      </w:r>
      <w:proofErr w:type="spellStart"/>
      <w:r>
        <w:t>pciList</w:t>
      </w:r>
      <w:proofErr w:type="spellEnd"/>
      <w:r>
        <w:t xml:space="preserve"> {</w:t>
      </w:r>
    </w:p>
    <w:p w14:paraId="1927E89B" w14:textId="77777777" w:rsidR="00464D39" w:rsidRDefault="00464D39" w:rsidP="00464D39">
      <w:pPr>
        <w:pStyle w:val="PL"/>
      </w:pPr>
      <w:r>
        <w:t xml:space="preserve">      type uint32 {</w:t>
      </w:r>
    </w:p>
    <w:p w14:paraId="2B135448" w14:textId="77777777" w:rsidR="00464D39" w:rsidRDefault="00464D39" w:rsidP="00464D39">
      <w:pPr>
        <w:pStyle w:val="PL"/>
      </w:pPr>
      <w:r>
        <w:t xml:space="preserve">        range 0..1007;</w:t>
      </w:r>
    </w:p>
    <w:p w14:paraId="1F951D0F" w14:textId="77777777" w:rsidR="00464D39" w:rsidRDefault="00464D39" w:rsidP="00464D39">
      <w:pPr>
        <w:pStyle w:val="PL"/>
      </w:pPr>
      <w:r>
        <w:t xml:space="preserve">      } </w:t>
      </w:r>
    </w:p>
    <w:p w14:paraId="36888631" w14:textId="77777777" w:rsidR="00464D39" w:rsidRDefault="00464D39" w:rsidP="00464D39">
      <w:pPr>
        <w:pStyle w:val="PL"/>
      </w:pPr>
      <w:r>
        <w:t xml:space="preserve">      min-elements 1;</w:t>
      </w:r>
    </w:p>
    <w:p w14:paraId="2E90D30E" w14:textId="77777777" w:rsidR="00464D39" w:rsidRDefault="00464D39" w:rsidP="00464D39">
      <w:pPr>
        <w:pStyle w:val="PL"/>
      </w:pPr>
      <w:r>
        <w:t xml:space="preserve">      max-elements 32;</w:t>
      </w:r>
    </w:p>
    <w:p w14:paraId="04FD7DFB" w14:textId="77777777" w:rsidR="00464D39" w:rsidRDefault="00464D39" w:rsidP="00464D39">
      <w:pPr>
        <w:pStyle w:val="PL"/>
      </w:pPr>
      <w:r>
        <w:t xml:space="preserve">      description "List of neighbour cells subject for MDT scope.";</w:t>
      </w:r>
    </w:p>
    <w:p w14:paraId="0BD6BB03" w14:textId="77777777" w:rsidR="00464D39" w:rsidRDefault="00464D39" w:rsidP="00464D39">
      <w:pPr>
        <w:pStyle w:val="PL"/>
      </w:pPr>
      <w:r>
        <w:t xml:space="preserve">    }</w:t>
      </w:r>
    </w:p>
    <w:p w14:paraId="47D117BD" w14:textId="77777777" w:rsidR="00464D39" w:rsidRDefault="00464D39" w:rsidP="00464D39">
      <w:pPr>
        <w:pStyle w:val="PL"/>
      </w:pPr>
      <w:r>
        <w:t xml:space="preserve">  }</w:t>
      </w:r>
    </w:p>
    <w:p w14:paraId="3B888999" w14:textId="77777777" w:rsidR="00464D39" w:rsidRDefault="00464D39" w:rsidP="00464D39">
      <w:pPr>
        <w:pStyle w:val="PL"/>
      </w:pPr>
      <w:r>
        <w:t xml:space="preserve">  </w:t>
      </w:r>
    </w:p>
    <w:p w14:paraId="0013878E" w14:textId="77777777" w:rsidR="00464D39" w:rsidRDefault="00464D39" w:rsidP="00464D39">
      <w:pPr>
        <w:pStyle w:val="PL"/>
      </w:pPr>
      <w:r>
        <w:t xml:space="preserve">  grouping </w:t>
      </w:r>
      <w:proofErr w:type="spellStart"/>
      <w:r>
        <w:t>AreaScopeGrp</w:t>
      </w:r>
      <w:proofErr w:type="spellEnd"/>
      <w:r>
        <w:t xml:space="preserve"> {</w:t>
      </w:r>
    </w:p>
    <w:p w14:paraId="08440551" w14:textId="77777777" w:rsidR="00464D39" w:rsidRDefault="00464D39" w:rsidP="00464D39">
      <w:pPr>
        <w:pStyle w:val="PL"/>
      </w:pPr>
      <w:r>
        <w:t xml:space="preserve">    description "Represents the </w:t>
      </w:r>
      <w:proofErr w:type="spellStart"/>
      <w:r>
        <w:t>AreaScope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348CA6C8" w14:textId="77777777" w:rsidR="00464D39" w:rsidRDefault="00464D39" w:rsidP="00464D3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an area scope"; </w:t>
      </w:r>
    </w:p>
    <w:p w14:paraId="12E70A30" w14:textId="77777777" w:rsidR="00464D39" w:rsidRDefault="00464D39" w:rsidP="00464D39">
      <w:pPr>
        <w:pStyle w:val="PL"/>
      </w:pPr>
    </w:p>
    <w:p w14:paraId="447E984C" w14:textId="77777777" w:rsidR="00464D39" w:rsidRDefault="00464D39" w:rsidP="00464D39">
      <w:pPr>
        <w:pStyle w:val="PL"/>
      </w:pPr>
      <w:r>
        <w:t xml:space="preserve">    choice </w:t>
      </w:r>
      <w:proofErr w:type="spellStart"/>
      <w:r>
        <w:t>AreaScopeChoice</w:t>
      </w:r>
      <w:proofErr w:type="spellEnd"/>
      <w:r>
        <w:t xml:space="preserve"> {</w:t>
      </w:r>
    </w:p>
    <w:p w14:paraId="47A572AD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eutraCellIdList</w:t>
      </w:r>
      <w:proofErr w:type="spellEnd"/>
      <w:r>
        <w:t xml:space="preserve"> {</w:t>
      </w:r>
    </w:p>
    <w:p w14:paraId="312D333C" w14:textId="77777777" w:rsidR="00464D39" w:rsidRDefault="00464D39" w:rsidP="00464D39">
      <w:pPr>
        <w:pStyle w:val="PL"/>
      </w:pPr>
      <w:r>
        <w:t xml:space="preserve">        type string;</w:t>
      </w:r>
    </w:p>
    <w:p w14:paraId="2E135D37" w14:textId="77777777" w:rsidR="00464D39" w:rsidRDefault="00464D39" w:rsidP="00464D39">
      <w:pPr>
        <w:pStyle w:val="PL"/>
      </w:pPr>
      <w:r>
        <w:t xml:space="preserve">        min-elements 1;</w:t>
      </w:r>
    </w:p>
    <w:p w14:paraId="37EBC758" w14:textId="77777777" w:rsidR="00464D39" w:rsidRDefault="00464D39" w:rsidP="00464D39">
      <w:pPr>
        <w:pStyle w:val="PL"/>
      </w:pPr>
      <w:r>
        <w:t xml:space="preserve">        max-elements 32;</w:t>
      </w:r>
    </w:p>
    <w:p w14:paraId="6B4B55EE" w14:textId="77777777" w:rsidR="00464D39" w:rsidRDefault="00464D39" w:rsidP="00464D39">
      <w:pPr>
        <w:pStyle w:val="PL"/>
      </w:pPr>
      <w:r>
        <w:t xml:space="preserve">        description "List of E-UTRAN cells identified by E-UTRAN-CGI";</w:t>
      </w:r>
    </w:p>
    <w:p w14:paraId="442C78EE" w14:textId="77777777" w:rsidR="00464D39" w:rsidRDefault="00464D39" w:rsidP="00464D39">
      <w:pPr>
        <w:pStyle w:val="PL"/>
      </w:pPr>
      <w:r>
        <w:t xml:space="preserve">      }</w:t>
      </w:r>
    </w:p>
    <w:p w14:paraId="79282AD5" w14:textId="77777777" w:rsidR="00464D39" w:rsidRDefault="00464D39" w:rsidP="00464D39">
      <w:pPr>
        <w:pStyle w:val="PL"/>
      </w:pPr>
      <w:r>
        <w:t xml:space="preserve">      </w:t>
      </w:r>
    </w:p>
    <w:p w14:paraId="15002E8F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nrCellIdList</w:t>
      </w:r>
      <w:proofErr w:type="spellEnd"/>
      <w:r>
        <w:t xml:space="preserve"> {</w:t>
      </w:r>
    </w:p>
    <w:p w14:paraId="4306DD1F" w14:textId="77777777" w:rsidR="00464D39" w:rsidRDefault="00464D39" w:rsidP="00464D39">
      <w:pPr>
        <w:pStyle w:val="PL"/>
      </w:pPr>
      <w:r>
        <w:t xml:space="preserve">        type string;</w:t>
      </w:r>
    </w:p>
    <w:p w14:paraId="795DB870" w14:textId="77777777" w:rsidR="00464D39" w:rsidRDefault="00464D39" w:rsidP="00464D39">
      <w:pPr>
        <w:pStyle w:val="PL"/>
      </w:pPr>
      <w:r>
        <w:t xml:space="preserve">        min-elements 1;</w:t>
      </w:r>
    </w:p>
    <w:p w14:paraId="1B799A26" w14:textId="77777777" w:rsidR="00464D39" w:rsidRDefault="00464D39" w:rsidP="00464D39">
      <w:pPr>
        <w:pStyle w:val="PL"/>
      </w:pPr>
      <w:r>
        <w:t xml:space="preserve">        max-elements 32;</w:t>
      </w:r>
    </w:p>
    <w:p w14:paraId="231B6837" w14:textId="77777777" w:rsidR="00464D39" w:rsidRDefault="00464D39" w:rsidP="00464D39">
      <w:pPr>
        <w:pStyle w:val="PL"/>
      </w:pPr>
      <w:r>
        <w:t xml:space="preserve">        description "List of NR cells identified by NG-RAN CGI";</w:t>
      </w:r>
    </w:p>
    <w:p w14:paraId="6D79D999" w14:textId="77777777" w:rsidR="00464D39" w:rsidRDefault="00464D39" w:rsidP="00464D39">
      <w:pPr>
        <w:pStyle w:val="PL"/>
      </w:pPr>
      <w:r>
        <w:t xml:space="preserve">      }</w:t>
      </w:r>
    </w:p>
    <w:p w14:paraId="769DB7B1" w14:textId="77777777" w:rsidR="00464D39" w:rsidRDefault="00464D39" w:rsidP="00464D39">
      <w:pPr>
        <w:pStyle w:val="PL"/>
      </w:pPr>
      <w:r>
        <w:t xml:space="preserve">      </w:t>
      </w:r>
    </w:p>
    <w:p w14:paraId="1B9CFDE9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tacList</w:t>
      </w:r>
      <w:proofErr w:type="spellEnd"/>
      <w:r>
        <w:t xml:space="preserve"> {</w:t>
      </w:r>
    </w:p>
    <w:p w14:paraId="70C589D1" w14:textId="77777777" w:rsidR="00464D39" w:rsidRDefault="00464D39" w:rsidP="00464D39">
      <w:pPr>
        <w:pStyle w:val="PL"/>
      </w:pPr>
      <w:r>
        <w:t xml:space="preserve">        type types3gpp:Tac;</w:t>
      </w:r>
    </w:p>
    <w:p w14:paraId="6544FD47" w14:textId="77777777" w:rsidR="00464D39" w:rsidRDefault="00464D39" w:rsidP="00464D39">
      <w:pPr>
        <w:pStyle w:val="PL"/>
      </w:pPr>
      <w:r>
        <w:t xml:space="preserve">        min-elements 1;</w:t>
      </w:r>
    </w:p>
    <w:p w14:paraId="22B56B6E" w14:textId="77777777" w:rsidR="00464D39" w:rsidRDefault="00464D39" w:rsidP="00464D39">
      <w:pPr>
        <w:pStyle w:val="PL"/>
      </w:pPr>
      <w:r>
        <w:t xml:space="preserve">        max-elements 8;</w:t>
      </w:r>
    </w:p>
    <w:p w14:paraId="24E71E40" w14:textId="77777777" w:rsidR="00464D39" w:rsidRDefault="00464D39" w:rsidP="00464D39">
      <w:pPr>
        <w:pStyle w:val="PL"/>
      </w:pPr>
      <w:r>
        <w:t xml:space="preserve">        description "Tracking Area Code list";</w:t>
      </w:r>
    </w:p>
    <w:p w14:paraId="51803512" w14:textId="77777777" w:rsidR="00464D39" w:rsidRDefault="00464D39" w:rsidP="00464D39">
      <w:pPr>
        <w:pStyle w:val="PL"/>
      </w:pPr>
      <w:r>
        <w:t xml:space="preserve">      }</w:t>
      </w:r>
    </w:p>
    <w:p w14:paraId="3E80D9BE" w14:textId="77777777" w:rsidR="00464D39" w:rsidRDefault="00464D39" w:rsidP="00464D39">
      <w:pPr>
        <w:pStyle w:val="PL"/>
      </w:pPr>
      <w:r>
        <w:t xml:space="preserve">      </w:t>
      </w:r>
    </w:p>
    <w:p w14:paraId="702E1E92" w14:textId="77777777" w:rsidR="00464D39" w:rsidRDefault="00464D39" w:rsidP="00464D39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3457AAFF" w14:textId="77777777" w:rsidR="00464D39" w:rsidRDefault="00464D39" w:rsidP="00464D39">
      <w:pPr>
        <w:pStyle w:val="PL"/>
      </w:pPr>
      <w:r>
        <w:t xml:space="preserve">        description "Tracking Area Identity list";</w:t>
      </w:r>
    </w:p>
    <w:p w14:paraId="2247B81A" w14:textId="77777777" w:rsidR="00464D39" w:rsidRDefault="00464D39" w:rsidP="00464D39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346E9184" w14:textId="77777777" w:rsidR="00464D39" w:rsidRDefault="00464D39" w:rsidP="00464D39">
      <w:pPr>
        <w:pStyle w:val="PL"/>
      </w:pPr>
      <w:r>
        <w:t xml:space="preserve">        min-elements 1;</w:t>
      </w:r>
    </w:p>
    <w:p w14:paraId="10D14727" w14:textId="77777777" w:rsidR="00464D39" w:rsidRDefault="00464D39" w:rsidP="00464D39">
      <w:pPr>
        <w:pStyle w:val="PL"/>
      </w:pPr>
      <w:r>
        <w:t xml:space="preserve">        max-elements 8;</w:t>
      </w:r>
    </w:p>
    <w:p w14:paraId="47A3609C" w14:textId="77777777" w:rsidR="00464D39" w:rsidRDefault="00464D39" w:rsidP="00464D39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string; }</w:t>
      </w:r>
    </w:p>
    <w:p w14:paraId="61BE1869" w14:textId="77777777" w:rsidR="00464D39" w:rsidRDefault="00464D39" w:rsidP="00464D39">
      <w:pPr>
        <w:pStyle w:val="PL"/>
      </w:pPr>
      <w:r>
        <w:t xml:space="preserve">        uses types3gpp:TaiGrp;</w:t>
      </w:r>
    </w:p>
    <w:p w14:paraId="54BB68E2" w14:textId="77777777" w:rsidR="00464D39" w:rsidRDefault="00464D39" w:rsidP="00464D39">
      <w:pPr>
        <w:pStyle w:val="PL"/>
      </w:pPr>
      <w:r>
        <w:t xml:space="preserve">      }</w:t>
      </w:r>
    </w:p>
    <w:p w14:paraId="34B37FCB" w14:textId="77777777" w:rsidR="00464D39" w:rsidRDefault="00464D39" w:rsidP="00464D39">
      <w:pPr>
        <w:pStyle w:val="PL"/>
      </w:pPr>
      <w:r>
        <w:t xml:space="preserve">    }</w:t>
      </w:r>
    </w:p>
    <w:p w14:paraId="653A527B" w14:textId="77777777" w:rsidR="00464D39" w:rsidRDefault="00464D39" w:rsidP="00464D39">
      <w:pPr>
        <w:pStyle w:val="PL"/>
      </w:pPr>
    </w:p>
    <w:p w14:paraId="097B1A52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52AD62E7" w14:textId="77777777" w:rsidR="00464D39" w:rsidRDefault="00464D39" w:rsidP="00464D39">
      <w:pPr>
        <w:pStyle w:val="PL"/>
      </w:pPr>
      <w:r>
        <w:lastRenderedPageBreak/>
        <w:t xml:space="preserve">      description "list of NPN IDs of in NR. It is either a list of PNI-NPNs </w:t>
      </w:r>
    </w:p>
    <w:p w14:paraId="60B80AB6" w14:textId="77777777" w:rsidR="00464D39" w:rsidRDefault="00464D39" w:rsidP="00464D39">
      <w:pPr>
        <w:pStyle w:val="PL"/>
      </w:pPr>
      <w:r>
        <w:t xml:space="preserve">        identified by CAG ID with associated </w:t>
      </w:r>
      <w:proofErr w:type="spellStart"/>
      <w:r>
        <w:t>plmn</w:t>
      </w:r>
      <w:proofErr w:type="spellEnd"/>
      <w:r>
        <w:t xml:space="preserve">-Identity or a list of SNPN </w:t>
      </w:r>
    </w:p>
    <w:p w14:paraId="0F7FDD4F" w14:textId="77777777" w:rsidR="00464D39" w:rsidRDefault="00464D39" w:rsidP="00464D39">
      <w:pPr>
        <w:pStyle w:val="PL"/>
      </w:pPr>
      <w:r>
        <w:t xml:space="preserve">        identified by Network ID with associated </w:t>
      </w:r>
      <w:proofErr w:type="spellStart"/>
      <w:r>
        <w:t>plmn</w:t>
      </w:r>
      <w:proofErr w:type="spellEnd"/>
      <w:r>
        <w:t>-Identity";</w:t>
      </w:r>
    </w:p>
    <w:p w14:paraId="3759D679" w14:textId="77777777" w:rsidR="00464D39" w:rsidRDefault="00464D39" w:rsidP="00464D39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C85B155" w14:textId="77777777" w:rsidR="00464D39" w:rsidRDefault="00464D39" w:rsidP="00464D39">
      <w:pPr>
        <w:pStyle w:val="PL"/>
      </w:pPr>
      <w:r>
        <w:t xml:space="preserve">      min-elements 1;</w:t>
      </w:r>
    </w:p>
    <w:p w14:paraId="7FF0C764" w14:textId="77777777" w:rsidR="00464D39" w:rsidRDefault="00464D39" w:rsidP="00464D39">
      <w:pPr>
        <w:pStyle w:val="PL"/>
      </w:pPr>
      <w:r>
        <w:t xml:space="preserve">      uses </w:t>
      </w:r>
      <w:proofErr w:type="spellStart"/>
      <w:r>
        <w:t>NpnIdGrp</w:t>
      </w:r>
      <w:proofErr w:type="spellEnd"/>
      <w:r>
        <w:t>;</w:t>
      </w:r>
    </w:p>
    <w:p w14:paraId="531E4C66" w14:textId="77777777" w:rsidR="00464D39" w:rsidRDefault="00464D39" w:rsidP="00464D3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4C65D5AC" w14:textId="77777777" w:rsidR="00464D39" w:rsidRDefault="00464D39" w:rsidP="00464D39">
      <w:pPr>
        <w:pStyle w:val="PL"/>
      </w:pPr>
      <w:r>
        <w:t xml:space="preserve">    }</w:t>
      </w:r>
    </w:p>
    <w:p w14:paraId="79C3018C" w14:textId="77777777" w:rsidR="00464D39" w:rsidRDefault="00464D39" w:rsidP="00464D39">
      <w:pPr>
        <w:pStyle w:val="PL"/>
      </w:pPr>
      <w:r>
        <w:t xml:space="preserve">  }</w:t>
      </w:r>
    </w:p>
    <w:p w14:paraId="491F3E70" w14:textId="77777777" w:rsidR="00464D39" w:rsidRDefault="00464D39" w:rsidP="00464D39">
      <w:pPr>
        <w:pStyle w:val="PL"/>
      </w:pPr>
      <w:r>
        <w:t xml:space="preserve">  </w:t>
      </w:r>
    </w:p>
    <w:p w14:paraId="4EAB1BCA" w14:textId="77777777" w:rsidR="00464D39" w:rsidRDefault="00464D39" w:rsidP="00464D39">
      <w:pPr>
        <w:pStyle w:val="PL"/>
      </w:pPr>
      <w:r>
        <w:t xml:space="preserve">  grouping </w:t>
      </w:r>
      <w:proofErr w:type="spellStart"/>
      <w:r>
        <w:t>NpnIdGrp</w:t>
      </w:r>
      <w:proofErr w:type="spellEnd"/>
      <w:r>
        <w:t xml:space="preserve"> {</w:t>
      </w:r>
    </w:p>
    <w:p w14:paraId="1555EAB4" w14:textId="77777777" w:rsidR="00464D39" w:rsidRDefault="00464D39" w:rsidP="00464D39">
      <w:pPr>
        <w:pStyle w:val="PL"/>
      </w:pPr>
      <w:r>
        <w:t xml:space="preserve">    description "Represents the </w:t>
      </w:r>
      <w:proofErr w:type="spellStart"/>
      <w:r>
        <w:t>NpnId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."; </w:t>
      </w:r>
    </w:p>
    <w:p w14:paraId="1C19B876" w14:textId="77777777" w:rsidR="00464D39" w:rsidRDefault="00464D39" w:rsidP="00464D39">
      <w:pPr>
        <w:pStyle w:val="PL"/>
      </w:pPr>
    </w:p>
    <w:p w14:paraId="21C63BC5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4CEFB12F" w14:textId="77777777" w:rsidR="00464D39" w:rsidRDefault="00464D39" w:rsidP="00464D39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26D2FE4" w14:textId="77777777" w:rsidR="00464D39" w:rsidRDefault="00464D39" w:rsidP="00464D39">
      <w:pPr>
        <w:pStyle w:val="PL"/>
      </w:pPr>
      <w:r>
        <w:t xml:space="preserve">      description "It specifies the PLMN Id of the NPN network.";</w:t>
      </w:r>
    </w:p>
    <w:p w14:paraId="51D3132C" w14:textId="77777777" w:rsidR="00464D39" w:rsidRDefault="00464D39" w:rsidP="00464D39">
      <w:pPr>
        <w:pStyle w:val="PL"/>
      </w:pPr>
      <w:r>
        <w:t xml:space="preserve">      uses types3gpp:PLMNId;</w:t>
      </w:r>
    </w:p>
    <w:p w14:paraId="2993548E" w14:textId="77777777" w:rsidR="00464D39" w:rsidRDefault="00464D39" w:rsidP="00464D39">
      <w:pPr>
        <w:pStyle w:val="PL"/>
      </w:pPr>
      <w:r>
        <w:t xml:space="preserve">      max-elements 1;</w:t>
      </w:r>
    </w:p>
    <w:p w14:paraId="141F8FB3" w14:textId="77777777" w:rsidR="00464D39" w:rsidRDefault="00464D39" w:rsidP="00464D39">
      <w:pPr>
        <w:pStyle w:val="PL"/>
      </w:pPr>
      <w:r>
        <w:t xml:space="preserve">    }</w:t>
      </w:r>
    </w:p>
    <w:p w14:paraId="19D87DC7" w14:textId="77777777" w:rsidR="00464D39" w:rsidRDefault="00464D39" w:rsidP="00464D39">
      <w:pPr>
        <w:pStyle w:val="PL"/>
      </w:pPr>
    </w:p>
    <w:p w14:paraId="215DF42A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cAGIdList</w:t>
      </w:r>
      <w:proofErr w:type="spellEnd"/>
      <w:r>
        <w:t xml:space="preserve"> {</w:t>
      </w:r>
    </w:p>
    <w:p w14:paraId="2C6CC3EE" w14:textId="77777777" w:rsidR="00464D39" w:rsidRDefault="00464D39" w:rsidP="00464D39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3A53EAD" w14:textId="77777777" w:rsidR="00464D39" w:rsidRDefault="00464D39" w:rsidP="00464D39">
      <w:pPr>
        <w:pStyle w:val="PL"/>
      </w:pPr>
      <w:r>
        <w:t xml:space="preserve">      max-elements 256;</w:t>
      </w:r>
    </w:p>
    <w:p w14:paraId="55625C0C" w14:textId="77777777" w:rsidR="00464D39" w:rsidRDefault="00464D39" w:rsidP="00464D39">
      <w:pPr>
        <w:pStyle w:val="PL"/>
      </w:pPr>
      <w:r>
        <w:t xml:space="preserve">      description "It specifies the PNI-NPN identified by CAG ID ";</w:t>
      </w:r>
    </w:p>
    <w:p w14:paraId="39721319" w14:textId="77777777" w:rsidR="00464D39" w:rsidRDefault="00464D39" w:rsidP="00464D3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68537EA5" w14:textId="77777777" w:rsidR="00464D39" w:rsidRDefault="00464D39" w:rsidP="00464D39">
      <w:pPr>
        <w:pStyle w:val="PL"/>
      </w:pPr>
      <w:r>
        <w:t xml:space="preserve">    }</w:t>
      </w:r>
    </w:p>
    <w:p w14:paraId="662E749A" w14:textId="77777777" w:rsidR="00464D39" w:rsidRDefault="00464D39" w:rsidP="00464D39">
      <w:pPr>
        <w:pStyle w:val="PL"/>
      </w:pPr>
    </w:p>
    <w:p w14:paraId="1F3C3108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nIDList</w:t>
      </w:r>
      <w:proofErr w:type="spellEnd"/>
      <w:r>
        <w:t xml:space="preserve"> {</w:t>
      </w:r>
    </w:p>
    <w:p w14:paraId="6331C7C3" w14:textId="77777777" w:rsidR="00464D39" w:rsidRDefault="00464D39" w:rsidP="00464D39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7C9651A" w14:textId="77777777" w:rsidR="00464D39" w:rsidRDefault="00464D39" w:rsidP="00464D39">
      <w:pPr>
        <w:pStyle w:val="PL"/>
      </w:pPr>
      <w:r>
        <w:t xml:space="preserve">      max-elements 16;</w:t>
      </w:r>
    </w:p>
    <w:p w14:paraId="54384114" w14:textId="77777777" w:rsidR="00464D39" w:rsidRDefault="00464D39" w:rsidP="00464D39">
      <w:pPr>
        <w:pStyle w:val="PL"/>
      </w:pPr>
      <w:r>
        <w:t xml:space="preserve">      description "It specifies the SNPN identified by Network ID";</w:t>
      </w:r>
    </w:p>
    <w:p w14:paraId="0D2583AC" w14:textId="77777777" w:rsidR="00464D39" w:rsidRDefault="00464D39" w:rsidP="00464D3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73390412" w14:textId="77777777" w:rsidR="00464D39" w:rsidRDefault="00464D39" w:rsidP="00464D39">
      <w:pPr>
        <w:pStyle w:val="PL"/>
      </w:pPr>
      <w:r>
        <w:t xml:space="preserve">    }</w:t>
      </w:r>
    </w:p>
    <w:p w14:paraId="6D5E1548" w14:textId="77777777" w:rsidR="00464D39" w:rsidRDefault="00464D39" w:rsidP="00464D39">
      <w:pPr>
        <w:pStyle w:val="PL"/>
      </w:pPr>
      <w:r>
        <w:t xml:space="preserve">  }</w:t>
      </w:r>
    </w:p>
    <w:p w14:paraId="4D6356FA" w14:textId="77777777" w:rsidR="00464D39" w:rsidRDefault="00464D39" w:rsidP="00464D39">
      <w:pPr>
        <w:pStyle w:val="PL"/>
      </w:pPr>
    </w:p>
    <w:p w14:paraId="770C9D58" w14:textId="77777777" w:rsidR="00464D39" w:rsidRDefault="00464D39" w:rsidP="00464D39">
      <w:pPr>
        <w:pStyle w:val="PL"/>
      </w:pPr>
      <w:r>
        <w:t xml:space="preserve">  grouping </w:t>
      </w:r>
      <w:proofErr w:type="spellStart"/>
      <w:r>
        <w:t>ExcessPacketDelayThresholdsGrp</w:t>
      </w:r>
      <w:proofErr w:type="spellEnd"/>
      <w:r>
        <w:t xml:space="preserve"> {</w:t>
      </w:r>
    </w:p>
    <w:p w14:paraId="39FD21B8" w14:textId="77777777" w:rsidR="00464D39" w:rsidRDefault="00464D39" w:rsidP="00464D39">
      <w:pPr>
        <w:pStyle w:val="PL"/>
      </w:pPr>
      <w:r>
        <w:t xml:space="preserve">    description "Represents the </w:t>
      </w:r>
      <w:proofErr w:type="spellStart"/>
      <w:r>
        <w:t>ExcessPacketDelayThresholds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3F036749" w14:textId="77777777" w:rsidR="00464D39" w:rsidRDefault="00464D39" w:rsidP="00464D3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excess packet delay threshold information </w:t>
      </w:r>
    </w:p>
    <w:p w14:paraId="009E3464" w14:textId="77777777" w:rsidR="00464D39" w:rsidRDefault="00464D39" w:rsidP="00464D39">
      <w:pPr>
        <w:pStyle w:val="PL"/>
      </w:pPr>
      <w:r>
        <w:t xml:space="preserve">      to enable the calculation of the PDCP Excess Packet Delay in the </w:t>
      </w:r>
    </w:p>
    <w:p w14:paraId="504C7DC6" w14:textId="77777777" w:rsidR="00464D39" w:rsidRDefault="00464D39" w:rsidP="00464D39">
      <w:pPr>
        <w:pStyle w:val="PL"/>
      </w:pPr>
      <w:r>
        <w:t xml:space="preserve">      uplink in case of M6 uplink measurements are requested. The excess </w:t>
      </w:r>
    </w:p>
    <w:p w14:paraId="2181FD88" w14:textId="77777777" w:rsidR="00464D39" w:rsidRDefault="00464D39" w:rsidP="00464D39">
      <w:pPr>
        <w:pStyle w:val="PL"/>
      </w:pPr>
      <w:r>
        <w:t xml:space="preserve">      packet delay threshold information is specified with the 5QI value </w:t>
      </w:r>
    </w:p>
    <w:p w14:paraId="12E81F3A" w14:textId="77777777" w:rsidR="00464D39" w:rsidRDefault="00464D39" w:rsidP="00464D39">
      <w:pPr>
        <w:pStyle w:val="PL"/>
      </w:pPr>
      <w:r>
        <w:t xml:space="preserve">      and excess packet delay threshold value.";</w:t>
      </w:r>
    </w:p>
    <w:p w14:paraId="6E02BF39" w14:textId="77777777" w:rsidR="00464D39" w:rsidRDefault="00464D39" w:rsidP="00464D39">
      <w:pPr>
        <w:pStyle w:val="PL"/>
      </w:pPr>
      <w:r>
        <w:t xml:space="preserve">    </w:t>
      </w:r>
    </w:p>
    <w:p w14:paraId="7A6ECEA9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07FB2B66" w14:textId="77777777" w:rsidR="00464D39" w:rsidRDefault="00464D39" w:rsidP="00464D39">
      <w:pPr>
        <w:pStyle w:val="PL"/>
      </w:pPr>
      <w:r>
        <w:t xml:space="preserve">      type uint8;</w:t>
      </w:r>
    </w:p>
    <w:p w14:paraId="49BCA13A" w14:textId="77777777" w:rsidR="00464D39" w:rsidRDefault="00464D39" w:rsidP="00464D39">
      <w:pPr>
        <w:pStyle w:val="PL"/>
      </w:pPr>
      <w:r>
        <w:t xml:space="preserve">      mandatory true;</w:t>
      </w:r>
    </w:p>
    <w:p w14:paraId="6481F83F" w14:textId="77777777" w:rsidR="00464D39" w:rsidRDefault="00464D39" w:rsidP="00464D39">
      <w:pPr>
        <w:pStyle w:val="PL"/>
      </w:pPr>
      <w:r>
        <w:t xml:space="preserve">      description "It indicates 5QI value.";</w:t>
      </w:r>
    </w:p>
    <w:p w14:paraId="691D8258" w14:textId="77777777" w:rsidR="00464D39" w:rsidRDefault="00464D39" w:rsidP="00464D39">
      <w:pPr>
        <w:pStyle w:val="PL"/>
      </w:pPr>
      <w:r>
        <w:t xml:space="preserve">    }</w:t>
      </w:r>
    </w:p>
    <w:p w14:paraId="2C1E54AB" w14:textId="77777777" w:rsidR="00464D39" w:rsidRDefault="00464D39" w:rsidP="00464D39">
      <w:pPr>
        <w:pStyle w:val="PL"/>
      </w:pPr>
      <w:r>
        <w:t xml:space="preserve">    </w:t>
      </w:r>
    </w:p>
    <w:p w14:paraId="22A2F0C6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excessPacketDelayThresholdValue</w:t>
      </w:r>
      <w:proofErr w:type="spellEnd"/>
      <w:r>
        <w:t xml:space="preserve"> {</w:t>
      </w:r>
    </w:p>
    <w:p w14:paraId="5FFBAECC" w14:textId="77777777" w:rsidR="00464D39" w:rsidRDefault="00464D39" w:rsidP="00464D39">
      <w:pPr>
        <w:pStyle w:val="PL"/>
      </w:pPr>
      <w:r>
        <w:t xml:space="preserve">      type decimal64 {</w:t>
      </w:r>
    </w:p>
    <w:p w14:paraId="556DC444" w14:textId="77777777" w:rsidR="00464D39" w:rsidRDefault="00464D39" w:rsidP="00464D39">
      <w:pPr>
        <w:pStyle w:val="PL"/>
      </w:pPr>
      <w:r>
        <w:t xml:space="preserve">        fraction-digits 2;</w:t>
      </w:r>
    </w:p>
    <w:p w14:paraId="6F0F3DB7" w14:textId="77777777" w:rsidR="00464D39" w:rsidRDefault="00464D39" w:rsidP="00464D39">
      <w:pPr>
        <w:pStyle w:val="PL"/>
      </w:pPr>
      <w:r>
        <w:t xml:space="preserve">        range 0.25|0.5|1|2|4|5|10|20|30|40|50|60|70|80|90|100|150|300|500 ;</w:t>
      </w:r>
    </w:p>
    <w:p w14:paraId="36BF8D97" w14:textId="77777777" w:rsidR="00464D39" w:rsidRDefault="00464D39" w:rsidP="00464D39">
      <w:pPr>
        <w:pStyle w:val="PL"/>
      </w:pPr>
      <w:r>
        <w:t xml:space="preserve">      }</w:t>
      </w:r>
    </w:p>
    <w:p w14:paraId="6DA7BA49" w14:textId="77777777" w:rsidR="00464D39" w:rsidRDefault="00464D39" w:rsidP="00464D39">
      <w:pPr>
        <w:pStyle w:val="PL"/>
      </w:pPr>
      <w:r>
        <w:t xml:space="preserve">      mandatory true;</w:t>
      </w:r>
    </w:p>
    <w:p w14:paraId="56A279F4" w14:textId="77777777" w:rsidR="00464D39" w:rsidRDefault="00464D39" w:rsidP="00464D39">
      <w:pPr>
        <w:pStyle w:val="PL"/>
      </w:pPr>
      <w:r>
        <w:t xml:space="preserve">      units milliseconds;</w:t>
      </w:r>
    </w:p>
    <w:p w14:paraId="322D7429" w14:textId="77777777" w:rsidR="00464D39" w:rsidRDefault="00464D39" w:rsidP="00464D39">
      <w:pPr>
        <w:pStyle w:val="PL"/>
      </w:pPr>
      <w:r>
        <w:t xml:space="preserve">      description "Value of excess packet delay threshold </w:t>
      </w:r>
    </w:p>
    <w:p w14:paraId="14CE1FAA" w14:textId="77777777" w:rsidR="00464D39" w:rsidRDefault="00464D39" w:rsidP="00464D39">
      <w:pPr>
        <w:pStyle w:val="PL"/>
      </w:pPr>
      <w:r>
        <w:t xml:space="preserve">        for M6 UL measurement in milliseconds.";</w:t>
      </w:r>
    </w:p>
    <w:p w14:paraId="42A17D45" w14:textId="77777777" w:rsidR="00464D39" w:rsidRDefault="00464D39" w:rsidP="00464D39">
      <w:pPr>
        <w:pStyle w:val="PL"/>
      </w:pPr>
      <w:r>
        <w:t xml:space="preserve">    }</w:t>
      </w:r>
    </w:p>
    <w:p w14:paraId="484FA8F7" w14:textId="77777777" w:rsidR="00464D39" w:rsidRDefault="00464D39" w:rsidP="00464D39">
      <w:pPr>
        <w:pStyle w:val="PL"/>
      </w:pPr>
      <w:r>
        <w:t xml:space="preserve">  }</w:t>
      </w:r>
    </w:p>
    <w:p w14:paraId="3311F0F6" w14:textId="77777777" w:rsidR="00464D39" w:rsidRDefault="00464D39" w:rsidP="00464D39">
      <w:pPr>
        <w:pStyle w:val="PL"/>
      </w:pPr>
      <w:r>
        <w:t xml:space="preserve">  </w:t>
      </w:r>
    </w:p>
    <w:p w14:paraId="5255D00D" w14:textId="77777777" w:rsidR="00464D39" w:rsidRDefault="00464D39" w:rsidP="00464D39">
      <w:pPr>
        <w:pStyle w:val="PL"/>
      </w:pPr>
      <w:r>
        <w:t xml:space="preserve">  grouping </w:t>
      </w:r>
      <w:proofErr w:type="spellStart"/>
      <w:r>
        <w:t>TraceReferenceGrp</w:t>
      </w:r>
      <w:proofErr w:type="spellEnd"/>
      <w:r>
        <w:t xml:space="preserve"> {</w:t>
      </w:r>
    </w:p>
    <w:p w14:paraId="411B75E3" w14:textId="77777777" w:rsidR="00464D39" w:rsidRDefault="00464D39" w:rsidP="00464D39">
      <w:pPr>
        <w:pStyle w:val="PL"/>
      </w:pPr>
      <w:r>
        <w:t xml:space="preserve">    description "Represents the </w:t>
      </w:r>
      <w:proofErr w:type="spellStart"/>
      <w:r>
        <w:t>TraceReference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55866645" w14:textId="77777777" w:rsidR="00464D39" w:rsidRDefault="00464D39" w:rsidP="00464D3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globally unique identifier, which uniquely </w:t>
      </w:r>
    </w:p>
    <w:p w14:paraId="200E58FC" w14:textId="77777777" w:rsidR="00464D39" w:rsidRDefault="00464D39" w:rsidP="00464D39">
      <w:pPr>
        <w:pStyle w:val="PL"/>
      </w:pPr>
      <w:r>
        <w:t xml:space="preserve">      identifies the Trace Session that is created by the </w:t>
      </w:r>
      <w:proofErr w:type="spellStart"/>
      <w:r>
        <w:t>TraceJob</w:t>
      </w:r>
      <w:proofErr w:type="spellEnd"/>
      <w:r>
        <w:t xml:space="preserve">. It is </w:t>
      </w:r>
    </w:p>
    <w:p w14:paraId="61786EF2" w14:textId="77777777" w:rsidR="00464D39" w:rsidRDefault="00464D39" w:rsidP="00464D39">
      <w:pPr>
        <w:pStyle w:val="PL"/>
      </w:pPr>
      <w:r>
        <w:t xml:space="preserve">      composed of the MCC, MNC (resulting in PLMN identifier) and the </w:t>
      </w:r>
    </w:p>
    <w:p w14:paraId="64452AFB" w14:textId="77777777" w:rsidR="00464D39" w:rsidRDefault="00464D39" w:rsidP="00464D39">
      <w:pPr>
        <w:pStyle w:val="PL"/>
      </w:pPr>
      <w:r>
        <w:t xml:space="preserve">      trace identifier.";</w:t>
      </w:r>
    </w:p>
    <w:p w14:paraId="4C8EBCB2" w14:textId="77777777" w:rsidR="00464D39" w:rsidRDefault="00464D39" w:rsidP="00464D39">
      <w:pPr>
        <w:pStyle w:val="PL"/>
      </w:pPr>
      <w:r>
        <w:t xml:space="preserve">    </w:t>
      </w:r>
    </w:p>
    <w:p w14:paraId="1AE9C684" w14:textId="77777777" w:rsidR="00464D39" w:rsidRDefault="00464D39" w:rsidP="00464D39">
      <w:pPr>
        <w:pStyle w:val="PL"/>
      </w:pPr>
      <w:r>
        <w:t xml:space="preserve">      uses types3gpp:PLMNId;  // </w:t>
      </w:r>
      <w:proofErr w:type="spellStart"/>
      <w:r>
        <w:t>mcc+mnc</w:t>
      </w:r>
      <w:proofErr w:type="spellEnd"/>
    </w:p>
    <w:p w14:paraId="1571853B" w14:textId="77777777" w:rsidR="00464D39" w:rsidRDefault="00464D39" w:rsidP="00464D39">
      <w:pPr>
        <w:pStyle w:val="PL"/>
      </w:pPr>
      <w:r>
        <w:t xml:space="preserve">      </w:t>
      </w:r>
    </w:p>
    <w:p w14:paraId="3F10E2A7" w14:textId="77777777" w:rsidR="00464D39" w:rsidRDefault="00464D39" w:rsidP="00464D39">
      <w:pPr>
        <w:pStyle w:val="PL"/>
      </w:pPr>
      <w:r>
        <w:t xml:space="preserve">      leaf </w:t>
      </w:r>
      <w:proofErr w:type="spellStart"/>
      <w:r>
        <w:t>traceId</w:t>
      </w:r>
      <w:proofErr w:type="spellEnd"/>
      <w:r>
        <w:t xml:space="preserve"> {</w:t>
      </w:r>
    </w:p>
    <w:p w14:paraId="05D3FFAE" w14:textId="77777777" w:rsidR="00464D39" w:rsidRDefault="00464D39" w:rsidP="00464D39">
      <w:pPr>
        <w:pStyle w:val="PL"/>
      </w:pPr>
      <w:r>
        <w:t xml:space="preserve">        type string;</w:t>
      </w:r>
    </w:p>
    <w:p w14:paraId="310475FA" w14:textId="77777777" w:rsidR="00464D39" w:rsidRDefault="00464D39" w:rsidP="00464D39">
      <w:pPr>
        <w:pStyle w:val="PL"/>
      </w:pPr>
      <w:r>
        <w:t xml:space="preserve">        mandatory true;</w:t>
      </w:r>
    </w:p>
    <w:p w14:paraId="132EC167" w14:textId="77777777" w:rsidR="00464D39" w:rsidRDefault="00464D39" w:rsidP="00464D39">
      <w:pPr>
        <w:pStyle w:val="PL"/>
      </w:pPr>
      <w:r>
        <w:t xml:space="preserve">        description "An identifier, which identifies the Trace </w:t>
      </w:r>
    </w:p>
    <w:p w14:paraId="03BE4E22" w14:textId="77777777" w:rsidR="00464D39" w:rsidRDefault="00464D39" w:rsidP="00464D39">
      <w:pPr>
        <w:pStyle w:val="PL"/>
      </w:pPr>
      <w:r>
        <w:t xml:space="preserve">          (together with MCC and MNC). This is a 3 byte Octet String.";</w:t>
      </w:r>
    </w:p>
    <w:p w14:paraId="36C82D4B" w14:textId="77777777" w:rsidR="00464D39" w:rsidRDefault="00464D39" w:rsidP="00464D39">
      <w:pPr>
        <w:pStyle w:val="PL"/>
      </w:pPr>
      <w:r>
        <w:t xml:space="preserve">      }</w:t>
      </w:r>
    </w:p>
    <w:p w14:paraId="387E5FE7" w14:textId="77777777" w:rsidR="00464D39" w:rsidRDefault="00464D39" w:rsidP="00464D39">
      <w:pPr>
        <w:pStyle w:val="PL"/>
      </w:pPr>
      <w:r>
        <w:t xml:space="preserve">  }</w:t>
      </w:r>
    </w:p>
    <w:p w14:paraId="6331E999" w14:textId="77777777" w:rsidR="00464D39" w:rsidRDefault="00464D39" w:rsidP="00464D39">
      <w:pPr>
        <w:pStyle w:val="PL"/>
      </w:pPr>
      <w:r>
        <w:t xml:space="preserve">  </w:t>
      </w:r>
    </w:p>
    <w:p w14:paraId="0CDB73C4" w14:textId="77777777" w:rsidR="00464D39" w:rsidRDefault="00464D39" w:rsidP="00464D39">
      <w:pPr>
        <w:pStyle w:val="PL"/>
      </w:pPr>
      <w:r>
        <w:lastRenderedPageBreak/>
        <w:t xml:space="preserve">  grouping </w:t>
      </w:r>
      <w:proofErr w:type="spellStart"/>
      <w:r>
        <w:t>MbsfnAreaGrp</w:t>
      </w:r>
      <w:proofErr w:type="spellEnd"/>
      <w:r>
        <w:t xml:space="preserve"> {</w:t>
      </w:r>
    </w:p>
    <w:p w14:paraId="59F4F03B" w14:textId="77777777" w:rsidR="00464D39" w:rsidRDefault="00464D39" w:rsidP="00464D39">
      <w:pPr>
        <w:pStyle w:val="PL"/>
      </w:pPr>
      <w:r>
        <w:t xml:space="preserve">    description "Represents the </w:t>
      </w:r>
      <w:proofErr w:type="spellStart"/>
      <w:r>
        <w:t>MbsfnArea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24B0F2F5" w14:textId="77777777" w:rsidR="00464D39" w:rsidRDefault="00464D39" w:rsidP="00464D3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MBSFN area. It is composed of the MBSFN Area </w:t>
      </w:r>
    </w:p>
    <w:p w14:paraId="33656D95" w14:textId="77777777" w:rsidR="00464D39" w:rsidRDefault="00464D39" w:rsidP="00464D39">
      <w:pPr>
        <w:pStyle w:val="PL"/>
      </w:pPr>
      <w:r>
        <w:t xml:space="preserve">      identifier and the carrier frequency (EARFCN).";</w:t>
      </w:r>
    </w:p>
    <w:p w14:paraId="5529B908" w14:textId="77777777" w:rsidR="00464D39" w:rsidRDefault="00464D39" w:rsidP="00464D39">
      <w:pPr>
        <w:pStyle w:val="PL"/>
      </w:pPr>
      <w:r>
        <w:t xml:space="preserve">  </w:t>
      </w:r>
    </w:p>
    <w:p w14:paraId="3CAC41D2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mbsfnAreaId</w:t>
      </w:r>
      <w:proofErr w:type="spellEnd"/>
      <w:r>
        <w:t xml:space="preserve"> {</w:t>
      </w:r>
    </w:p>
    <w:p w14:paraId="3765EDEE" w14:textId="77777777" w:rsidR="00464D39" w:rsidRDefault="00464D39" w:rsidP="00464D39">
      <w:pPr>
        <w:pStyle w:val="PL"/>
      </w:pPr>
      <w:r>
        <w:t xml:space="preserve">      type uint32 {</w:t>
      </w:r>
    </w:p>
    <w:p w14:paraId="5C6598BA" w14:textId="77777777" w:rsidR="00464D39" w:rsidRDefault="00464D39" w:rsidP="00464D39">
      <w:pPr>
        <w:pStyle w:val="PL"/>
      </w:pPr>
      <w:r>
        <w:t xml:space="preserve">        range 1..max;</w:t>
      </w:r>
    </w:p>
    <w:p w14:paraId="40A10C89" w14:textId="77777777" w:rsidR="00464D39" w:rsidRDefault="00464D39" w:rsidP="00464D39">
      <w:pPr>
        <w:pStyle w:val="PL"/>
      </w:pPr>
      <w:r>
        <w:t xml:space="preserve">      }</w:t>
      </w:r>
    </w:p>
    <w:p w14:paraId="7D6AABFF" w14:textId="77777777" w:rsidR="00464D39" w:rsidRDefault="00464D39" w:rsidP="00464D39">
      <w:pPr>
        <w:pStyle w:val="PL"/>
      </w:pPr>
      <w:r>
        <w:t xml:space="preserve">      mandatory true;</w:t>
      </w:r>
    </w:p>
    <w:p w14:paraId="005559BD" w14:textId="77777777" w:rsidR="00464D39" w:rsidRDefault="00464D39" w:rsidP="00464D39">
      <w:pPr>
        <w:pStyle w:val="PL"/>
      </w:pPr>
      <w:r>
        <w:t xml:space="preserve">      description "MBSFN Area Identifier";</w:t>
      </w:r>
    </w:p>
    <w:p w14:paraId="65606420" w14:textId="77777777" w:rsidR="00464D39" w:rsidRDefault="00464D39" w:rsidP="00464D39">
      <w:pPr>
        <w:pStyle w:val="PL"/>
      </w:pPr>
      <w:r>
        <w:t xml:space="preserve">    }</w:t>
      </w:r>
    </w:p>
    <w:p w14:paraId="3DEE0FDF" w14:textId="77777777" w:rsidR="00464D39" w:rsidRDefault="00464D39" w:rsidP="00464D39">
      <w:pPr>
        <w:pStyle w:val="PL"/>
      </w:pPr>
      <w:r>
        <w:t xml:space="preserve">    </w:t>
      </w:r>
    </w:p>
    <w:p w14:paraId="70E3A39E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earfcn</w:t>
      </w:r>
      <w:proofErr w:type="spellEnd"/>
      <w:r>
        <w:t>{</w:t>
      </w:r>
    </w:p>
    <w:p w14:paraId="6808DAC8" w14:textId="77777777" w:rsidR="00464D39" w:rsidRDefault="00464D39" w:rsidP="00464D39">
      <w:pPr>
        <w:pStyle w:val="PL"/>
      </w:pPr>
      <w:r>
        <w:t xml:space="preserve">      type uint32 {</w:t>
      </w:r>
    </w:p>
    <w:p w14:paraId="36BE2A8F" w14:textId="77777777" w:rsidR="00464D39" w:rsidRDefault="00464D39" w:rsidP="00464D39">
      <w:pPr>
        <w:pStyle w:val="PL"/>
      </w:pPr>
      <w:r>
        <w:t xml:space="preserve">        range 1..max;</w:t>
      </w:r>
    </w:p>
    <w:p w14:paraId="38738C1D" w14:textId="77777777" w:rsidR="00464D39" w:rsidRDefault="00464D39" w:rsidP="00464D39">
      <w:pPr>
        <w:pStyle w:val="PL"/>
      </w:pPr>
      <w:r>
        <w:t xml:space="preserve">      }</w:t>
      </w:r>
    </w:p>
    <w:p w14:paraId="43D2F80C" w14:textId="77777777" w:rsidR="00464D39" w:rsidRDefault="00464D39" w:rsidP="00464D39">
      <w:pPr>
        <w:pStyle w:val="PL"/>
      </w:pPr>
      <w:r>
        <w:t xml:space="preserve">      mandatory true;</w:t>
      </w:r>
    </w:p>
    <w:p w14:paraId="0F82B117" w14:textId="77777777" w:rsidR="00464D39" w:rsidRDefault="00464D39" w:rsidP="00464D39">
      <w:pPr>
        <w:pStyle w:val="PL"/>
      </w:pPr>
      <w:r>
        <w:t xml:space="preserve">      description "Carrier Frequency";</w:t>
      </w:r>
    </w:p>
    <w:p w14:paraId="23D072D5" w14:textId="77777777" w:rsidR="00464D39" w:rsidRDefault="00464D39" w:rsidP="00464D39">
      <w:pPr>
        <w:pStyle w:val="PL"/>
      </w:pPr>
      <w:r>
        <w:t xml:space="preserve">    }</w:t>
      </w:r>
    </w:p>
    <w:p w14:paraId="0ED2270E" w14:textId="77777777" w:rsidR="00464D39" w:rsidRDefault="00464D39" w:rsidP="00464D39">
      <w:pPr>
        <w:pStyle w:val="PL"/>
      </w:pPr>
      <w:r>
        <w:t xml:space="preserve">  }</w:t>
      </w:r>
    </w:p>
    <w:p w14:paraId="2F30F71D" w14:textId="77777777" w:rsidR="00464D39" w:rsidRDefault="00464D39" w:rsidP="00464D39">
      <w:pPr>
        <w:pStyle w:val="PL"/>
      </w:pPr>
      <w:r>
        <w:t xml:space="preserve">  </w:t>
      </w:r>
    </w:p>
    <w:p w14:paraId="0484E1C4" w14:textId="77777777" w:rsidR="00464D39" w:rsidRDefault="00464D39" w:rsidP="00464D39">
      <w:pPr>
        <w:pStyle w:val="PL"/>
      </w:pPr>
      <w:r>
        <w:t xml:space="preserve">  grouping </w:t>
      </w:r>
      <w:proofErr w:type="spellStart"/>
      <w:r>
        <w:t>TraceConfigGrp</w:t>
      </w:r>
      <w:proofErr w:type="spellEnd"/>
      <w:r>
        <w:t xml:space="preserve"> {</w:t>
      </w:r>
    </w:p>
    <w:p w14:paraId="78D5C197" w14:textId="77777777" w:rsidR="00464D39" w:rsidRDefault="00464D39" w:rsidP="00464D39">
      <w:pPr>
        <w:pStyle w:val="PL"/>
      </w:pPr>
    </w:p>
    <w:p w14:paraId="3B70B032" w14:textId="77777777" w:rsidR="00464D39" w:rsidRDefault="00464D39" w:rsidP="00464D39">
      <w:pPr>
        <w:pStyle w:val="PL"/>
      </w:pPr>
      <w:r>
        <w:t xml:space="preserve">    description "Defines the configuration parameters of </w:t>
      </w:r>
      <w:proofErr w:type="spellStart"/>
      <w:r>
        <w:t>TraceJob</w:t>
      </w:r>
      <w:proofErr w:type="spellEnd"/>
      <w:r>
        <w:t xml:space="preserve"> </w:t>
      </w:r>
    </w:p>
    <w:p w14:paraId="6D244F32" w14:textId="77777777" w:rsidR="00464D39" w:rsidRDefault="00464D39" w:rsidP="00464D39">
      <w:pPr>
        <w:pStyle w:val="PL"/>
      </w:pPr>
      <w:r>
        <w:t xml:space="preserve">      which are specific for Trace or combined Trace and Immediate MDT.</w:t>
      </w:r>
    </w:p>
    <w:p w14:paraId="24FF139F" w14:textId="77777777" w:rsidR="00464D39" w:rsidRDefault="00464D39" w:rsidP="00464D39">
      <w:pPr>
        <w:pStyle w:val="PL"/>
      </w:pPr>
      <w:r>
        <w:t xml:space="preserve">      The attribute </w:t>
      </w:r>
      <w:proofErr w:type="spellStart"/>
      <w:r>
        <w:t>listOfNeTypes</w:t>
      </w:r>
      <w:proofErr w:type="spellEnd"/>
      <w:r>
        <w:t xml:space="preserve"> specifies the network elements to be </w:t>
      </w:r>
    </w:p>
    <w:p w14:paraId="68A0884F" w14:textId="77777777" w:rsidR="00464D39" w:rsidRDefault="00464D39" w:rsidP="00464D39">
      <w:pPr>
        <w:pStyle w:val="PL"/>
      </w:pPr>
      <w:r>
        <w:t xml:space="preserve">      traced. The optional attribute </w:t>
      </w:r>
      <w:proofErr w:type="spellStart"/>
      <w:r>
        <w:t>listOfInterfaces</w:t>
      </w:r>
      <w:proofErr w:type="spellEnd"/>
      <w:r>
        <w:t xml:space="preserve"> allows to specify</w:t>
      </w:r>
    </w:p>
    <w:p w14:paraId="719A3ED3" w14:textId="77777777" w:rsidR="00464D39" w:rsidRDefault="00464D39" w:rsidP="00464D39">
      <w:pPr>
        <w:pStyle w:val="PL"/>
      </w:pPr>
      <w:r>
        <w:t xml:space="preserve">      the individual interfaces of the network elements to be recorded.</w:t>
      </w:r>
    </w:p>
    <w:p w14:paraId="456915B8" w14:textId="77777777" w:rsidR="00464D39" w:rsidRDefault="00464D39" w:rsidP="00464D39">
      <w:pPr>
        <w:pStyle w:val="PL"/>
      </w:pPr>
      <w:r>
        <w:t xml:space="preserve">      The attribute </w:t>
      </w:r>
      <w:proofErr w:type="spellStart"/>
      <w:r>
        <w:t>traceDepth</w:t>
      </w:r>
      <w:proofErr w:type="spellEnd"/>
      <w:r>
        <w:t xml:space="preserve"> allows to configure the level of detail </w:t>
      </w:r>
    </w:p>
    <w:p w14:paraId="6B73116D" w14:textId="77777777" w:rsidR="00464D39" w:rsidRDefault="00464D39" w:rsidP="00464D39">
      <w:pPr>
        <w:pStyle w:val="PL"/>
      </w:pPr>
      <w:r>
        <w:t xml:space="preserve">      of the information which shall be recorded.  For trace the reporting</w:t>
      </w:r>
    </w:p>
    <w:p w14:paraId="38707DC8" w14:textId="77777777" w:rsidR="00464D39" w:rsidRDefault="00464D39" w:rsidP="00464D39">
      <w:pPr>
        <w:pStyle w:val="PL"/>
      </w:pPr>
      <w:r>
        <w:t xml:space="preserve">      is event based, where the triggering event is configured with </w:t>
      </w:r>
    </w:p>
    <w:p w14:paraId="4E962CCF" w14:textId="77777777" w:rsidR="00464D39" w:rsidRDefault="00464D39" w:rsidP="00464D39">
      <w:pPr>
        <w:pStyle w:val="PL"/>
      </w:pPr>
      <w:r>
        <w:t xml:space="preserve">      attribute </w:t>
      </w:r>
      <w:proofErr w:type="spellStart"/>
      <w:r>
        <w:t>triggeringEvent</w:t>
      </w:r>
      <w:proofErr w:type="spellEnd"/>
      <w:r>
        <w:t xml:space="preserve">. For each triggering event the first and </w:t>
      </w:r>
    </w:p>
    <w:p w14:paraId="7241E227" w14:textId="77777777" w:rsidR="00464D39" w:rsidRDefault="00464D39" w:rsidP="00464D39">
      <w:pPr>
        <w:pStyle w:val="PL"/>
      </w:pPr>
      <w:r>
        <w:t xml:space="preserve">      last message (start/stop triggering event) to record  are specified.";</w:t>
      </w:r>
    </w:p>
    <w:p w14:paraId="648DF404" w14:textId="77777777" w:rsidR="00464D39" w:rsidRDefault="00464D39" w:rsidP="00464D39">
      <w:pPr>
        <w:pStyle w:val="PL"/>
      </w:pPr>
    </w:p>
    <w:p w14:paraId="34D7356A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listOfInterfaces</w:t>
      </w:r>
      <w:proofErr w:type="spellEnd"/>
      <w:r>
        <w:t xml:space="preserve"> {</w:t>
      </w:r>
    </w:p>
    <w:p w14:paraId="3F28F5EE" w14:textId="77777777" w:rsidR="00464D39" w:rsidRDefault="00464D39" w:rsidP="00464D39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16F7DCF" w14:textId="77777777" w:rsidR="00464D39" w:rsidRDefault="00464D39" w:rsidP="00464D39">
      <w:pPr>
        <w:pStyle w:val="PL"/>
      </w:pPr>
    </w:p>
    <w:p w14:paraId="4D3A3994" w14:textId="77777777" w:rsidR="00464D39" w:rsidRDefault="00464D39" w:rsidP="00464D39">
      <w:pPr>
        <w:pStyle w:val="PL"/>
      </w:pPr>
      <w:r>
        <w:t xml:space="preserve">      description "Specifies the interfaces that need to be traced in the given</w:t>
      </w:r>
    </w:p>
    <w:p w14:paraId="4DBFB244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ManagedEntityFunction.The</w:t>
      </w:r>
      <w:proofErr w:type="spellEnd"/>
      <w:r>
        <w:t xml:space="preserve"> attribute is applicable only for Trace. In</w:t>
      </w:r>
    </w:p>
    <w:p w14:paraId="4E26A9D4" w14:textId="77777777" w:rsidR="00464D39" w:rsidRDefault="00464D39" w:rsidP="00464D39">
      <w:pPr>
        <w:pStyle w:val="PL"/>
      </w:pPr>
      <w:r>
        <w:t xml:space="preserve">        case this attribute is not used, it carries a null semantic.";</w:t>
      </w:r>
    </w:p>
    <w:p w14:paraId="3C4DFCA9" w14:textId="77777777" w:rsidR="00464D39" w:rsidRDefault="00464D39" w:rsidP="00464D39">
      <w:pPr>
        <w:pStyle w:val="PL"/>
      </w:pPr>
      <w:r>
        <w:t xml:space="preserve">      reference "Clause 5.5 of 3GPP TS 32.422 for additional details on the</w:t>
      </w:r>
    </w:p>
    <w:p w14:paraId="16E2C6A6" w14:textId="77777777" w:rsidR="00464D39" w:rsidRDefault="00464D39" w:rsidP="00464D39">
      <w:pPr>
        <w:pStyle w:val="PL"/>
      </w:pPr>
      <w:r>
        <w:t xml:space="preserve">        allowed values.";</w:t>
      </w:r>
    </w:p>
    <w:p w14:paraId="14EB8D53" w14:textId="77777777" w:rsidR="00464D39" w:rsidRDefault="00464D39" w:rsidP="00464D39">
      <w:pPr>
        <w:pStyle w:val="PL"/>
      </w:pPr>
    </w:p>
    <w:p w14:paraId="2B99536A" w14:textId="77777777" w:rsidR="00464D39" w:rsidRDefault="00464D39" w:rsidP="00464D3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3421CE11" w14:textId="77777777" w:rsidR="00464D39" w:rsidRDefault="00464D39" w:rsidP="00464D39">
      <w:pPr>
        <w:pStyle w:val="PL"/>
      </w:pPr>
    </w:p>
    <w:p w14:paraId="0FEB43BC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4F9249CE" w14:textId="77777777" w:rsidR="00464D39" w:rsidRDefault="00464D39" w:rsidP="00464D39">
      <w:pPr>
        <w:pStyle w:val="PL"/>
      </w:pPr>
      <w:r>
        <w:t xml:space="preserve">        type enumeration {</w:t>
      </w:r>
    </w:p>
    <w:p w14:paraId="3A263AC1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A ;</w:t>
      </w:r>
    </w:p>
    <w:p w14:paraId="67A8CC90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Iu-CS ;</w:t>
      </w:r>
    </w:p>
    <w:p w14:paraId="51BC90F8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Mc ;</w:t>
      </w:r>
    </w:p>
    <w:p w14:paraId="4A126012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 ;</w:t>
      </w:r>
    </w:p>
    <w:p w14:paraId="3DFC748C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MAP-B ;</w:t>
      </w:r>
    </w:p>
    <w:p w14:paraId="190FE8D1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MAP-E ;</w:t>
      </w:r>
    </w:p>
    <w:p w14:paraId="1263581F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MAP-F ;</w:t>
      </w:r>
    </w:p>
    <w:p w14:paraId="0838479A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MAP-D ;</w:t>
      </w:r>
    </w:p>
    <w:p w14:paraId="721F841B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MAP-C ;</w:t>
      </w:r>
    </w:p>
    <w:p w14:paraId="3E1C039C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CAP ;</w:t>
      </w:r>
    </w:p>
    <w:p w14:paraId="53C33EA1" w14:textId="77777777" w:rsidR="00464D39" w:rsidRDefault="00464D39" w:rsidP="00464D39">
      <w:pPr>
        <w:pStyle w:val="PL"/>
      </w:pPr>
      <w:r>
        <w:t xml:space="preserve">        }</w:t>
      </w:r>
    </w:p>
    <w:p w14:paraId="044680DB" w14:textId="77777777" w:rsidR="00464D39" w:rsidRDefault="00464D39" w:rsidP="00464D39">
      <w:pPr>
        <w:pStyle w:val="PL"/>
      </w:pPr>
      <w:r>
        <w:t xml:space="preserve">      }</w:t>
      </w:r>
    </w:p>
    <w:p w14:paraId="1FCA0749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24863810" w14:textId="77777777" w:rsidR="00464D39" w:rsidRDefault="00464D39" w:rsidP="00464D39">
      <w:pPr>
        <w:pStyle w:val="PL"/>
      </w:pPr>
      <w:r>
        <w:t xml:space="preserve">        type enumeration {</w:t>
      </w:r>
    </w:p>
    <w:p w14:paraId="4C218EA9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Mc ;</w:t>
      </w:r>
    </w:p>
    <w:p w14:paraId="3E6AC2DC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Nb-UP ;</w:t>
      </w:r>
    </w:p>
    <w:p w14:paraId="20C2471E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-UP ;</w:t>
      </w:r>
    </w:p>
    <w:p w14:paraId="582F1187" w14:textId="77777777" w:rsidR="00464D39" w:rsidRDefault="00464D39" w:rsidP="00464D39">
      <w:pPr>
        <w:pStyle w:val="PL"/>
      </w:pPr>
      <w:r>
        <w:t xml:space="preserve">        }</w:t>
      </w:r>
    </w:p>
    <w:p w14:paraId="20C05AC3" w14:textId="77777777" w:rsidR="00464D39" w:rsidRDefault="00464D39" w:rsidP="00464D39">
      <w:pPr>
        <w:pStyle w:val="PL"/>
      </w:pPr>
      <w:r>
        <w:t xml:space="preserve">      }</w:t>
      </w:r>
    </w:p>
    <w:p w14:paraId="0E66A1D7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125B7506" w14:textId="77777777" w:rsidR="00464D39" w:rsidRDefault="00464D39" w:rsidP="00464D39">
      <w:pPr>
        <w:pStyle w:val="PL"/>
      </w:pPr>
      <w:r>
        <w:t xml:space="preserve">        type enumeration {</w:t>
      </w:r>
    </w:p>
    <w:p w14:paraId="59A51855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Iu-CS ;</w:t>
      </w:r>
    </w:p>
    <w:p w14:paraId="2DA354B7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Iu-PS ;</w:t>
      </w:r>
    </w:p>
    <w:p w14:paraId="6DF5B02B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Iur ;</w:t>
      </w:r>
    </w:p>
    <w:p w14:paraId="05744A99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Iub ;</w:t>
      </w:r>
    </w:p>
    <w:p w14:paraId="595E957D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1C99C84F" w14:textId="77777777" w:rsidR="00464D39" w:rsidRDefault="00464D39" w:rsidP="00464D39">
      <w:pPr>
        <w:pStyle w:val="PL"/>
      </w:pPr>
      <w:r>
        <w:t xml:space="preserve">        }</w:t>
      </w:r>
    </w:p>
    <w:p w14:paraId="52A647C1" w14:textId="77777777" w:rsidR="00464D39" w:rsidRDefault="00464D39" w:rsidP="00464D39">
      <w:pPr>
        <w:pStyle w:val="PL"/>
      </w:pPr>
      <w:r>
        <w:t xml:space="preserve">      }</w:t>
      </w:r>
    </w:p>
    <w:p w14:paraId="501B94C6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4D274BB7" w14:textId="77777777" w:rsidR="00464D39" w:rsidRDefault="00464D39" w:rsidP="00464D39">
      <w:pPr>
        <w:pStyle w:val="PL"/>
      </w:pPr>
      <w:r>
        <w:t xml:space="preserve">        type enumeration {</w:t>
      </w:r>
    </w:p>
    <w:p w14:paraId="779098DF" w14:textId="77777777" w:rsidR="00464D39" w:rsidRDefault="00464D39" w:rsidP="00464D39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Gb ;</w:t>
      </w:r>
    </w:p>
    <w:p w14:paraId="0145AAB6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Iu-PS ;</w:t>
      </w:r>
    </w:p>
    <w:p w14:paraId="68B2B9CB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 ;</w:t>
      </w:r>
    </w:p>
    <w:p w14:paraId="2B8E8AFF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MAP-Gr ;</w:t>
      </w:r>
    </w:p>
    <w:p w14:paraId="16772D4F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MAP-Gd ;</w:t>
      </w:r>
    </w:p>
    <w:p w14:paraId="7511ECEA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MAP-Gf ;</w:t>
      </w:r>
    </w:p>
    <w:p w14:paraId="4BBAB635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Ge ;</w:t>
      </w:r>
    </w:p>
    <w:p w14:paraId="54ECE9FE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Gs ;</w:t>
      </w:r>
    </w:p>
    <w:p w14:paraId="1FD98DD7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S6d ;</w:t>
      </w:r>
    </w:p>
    <w:p w14:paraId="78233F67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S4 ;</w:t>
      </w:r>
    </w:p>
    <w:p w14:paraId="7B444B80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S3 ;</w:t>
      </w:r>
    </w:p>
    <w:p w14:paraId="06115BB9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62F8832C" w14:textId="77777777" w:rsidR="00464D39" w:rsidRDefault="00464D39" w:rsidP="00464D39">
      <w:pPr>
        <w:pStyle w:val="PL"/>
      </w:pPr>
      <w:r>
        <w:t xml:space="preserve">        }</w:t>
      </w:r>
    </w:p>
    <w:p w14:paraId="72CD2D50" w14:textId="77777777" w:rsidR="00464D39" w:rsidRDefault="00464D39" w:rsidP="00464D39">
      <w:pPr>
        <w:pStyle w:val="PL"/>
      </w:pPr>
      <w:r>
        <w:t xml:space="preserve">      }</w:t>
      </w:r>
    </w:p>
    <w:p w14:paraId="44503958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54B4B25E" w14:textId="77777777" w:rsidR="00464D39" w:rsidRDefault="00464D39" w:rsidP="00464D39">
      <w:pPr>
        <w:pStyle w:val="PL"/>
      </w:pPr>
      <w:r>
        <w:t xml:space="preserve">        type enumeration {</w:t>
      </w:r>
    </w:p>
    <w:p w14:paraId="332BB257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 ;</w:t>
      </w:r>
    </w:p>
    <w:p w14:paraId="2E65868D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Gi ;</w:t>
      </w:r>
    </w:p>
    <w:p w14:paraId="07E7ABFD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Gmb ;</w:t>
      </w:r>
    </w:p>
    <w:p w14:paraId="5DBDB770" w14:textId="77777777" w:rsidR="00464D39" w:rsidRDefault="00464D39" w:rsidP="00464D39">
      <w:pPr>
        <w:pStyle w:val="PL"/>
      </w:pPr>
      <w:r>
        <w:t xml:space="preserve">        }</w:t>
      </w:r>
    </w:p>
    <w:p w14:paraId="52333C2C" w14:textId="77777777" w:rsidR="00464D39" w:rsidRDefault="00464D39" w:rsidP="00464D39">
      <w:pPr>
        <w:pStyle w:val="PL"/>
      </w:pPr>
      <w:r>
        <w:t xml:space="preserve">      }</w:t>
      </w:r>
    </w:p>
    <w:p w14:paraId="129840D3" w14:textId="77777777" w:rsidR="00464D39" w:rsidRDefault="00464D39" w:rsidP="00464D39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75FB9426" w14:textId="77777777" w:rsidR="00464D39" w:rsidRDefault="00464D39" w:rsidP="00464D39">
      <w:pPr>
        <w:pStyle w:val="PL"/>
      </w:pPr>
      <w:r>
        <w:t xml:space="preserve">        type enumeration {</w:t>
      </w:r>
    </w:p>
    <w:p w14:paraId="4F6F6A2B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0048D0E9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04833398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Mr ;</w:t>
      </w:r>
    </w:p>
    <w:p w14:paraId="385F037F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 ;</w:t>
      </w:r>
    </w:p>
    <w:p w14:paraId="3015E69B" w14:textId="77777777" w:rsidR="00464D39" w:rsidRDefault="00464D39" w:rsidP="00464D39">
      <w:pPr>
        <w:pStyle w:val="PL"/>
      </w:pPr>
      <w:r>
        <w:t xml:space="preserve">        }</w:t>
      </w:r>
    </w:p>
    <w:p w14:paraId="533C963C" w14:textId="77777777" w:rsidR="00464D39" w:rsidRDefault="00464D39" w:rsidP="00464D39">
      <w:pPr>
        <w:pStyle w:val="PL"/>
      </w:pPr>
      <w:r>
        <w:t xml:space="preserve">      }</w:t>
      </w:r>
    </w:p>
    <w:p w14:paraId="565C520A" w14:textId="77777777" w:rsidR="00464D39" w:rsidRDefault="00464D39" w:rsidP="00464D39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2EC42618" w14:textId="77777777" w:rsidR="00464D39" w:rsidRDefault="00464D39" w:rsidP="00464D39">
      <w:pPr>
        <w:pStyle w:val="PL"/>
      </w:pPr>
      <w:r>
        <w:t xml:space="preserve">        type enumeration {</w:t>
      </w:r>
    </w:p>
    <w:p w14:paraId="35F6461A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 ;</w:t>
      </w:r>
    </w:p>
    <w:p w14:paraId="43EC360D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57E26C0F" w14:textId="77777777" w:rsidR="00464D39" w:rsidRDefault="00464D39" w:rsidP="00464D39">
      <w:pPr>
        <w:pStyle w:val="PL"/>
      </w:pPr>
      <w:r>
        <w:t xml:space="preserve">        }</w:t>
      </w:r>
    </w:p>
    <w:p w14:paraId="24586566" w14:textId="77777777" w:rsidR="00464D39" w:rsidRDefault="00464D39" w:rsidP="00464D39">
      <w:pPr>
        <w:pStyle w:val="PL"/>
      </w:pPr>
      <w:r>
        <w:t xml:space="preserve">      }</w:t>
      </w:r>
    </w:p>
    <w:p w14:paraId="6E36CDBF" w14:textId="77777777" w:rsidR="00464D39" w:rsidRDefault="00464D39" w:rsidP="00464D39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47801478" w14:textId="77777777" w:rsidR="00464D39" w:rsidRDefault="00464D39" w:rsidP="00464D39">
      <w:pPr>
        <w:pStyle w:val="PL"/>
      </w:pPr>
      <w:r>
        <w:t xml:space="preserve">        type enumeration {</w:t>
      </w:r>
    </w:p>
    <w:p w14:paraId="179E11A5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Cx ;</w:t>
      </w:r>
    </w:p>
    <w:p w14:paraId="26179673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Dx ;</w:t>
      </w:r>
    </w:p>
    <w:p w14:paraId="71F37365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239EDDAF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20AB3CF2" w14:textId="77777777" w:rsidR="00464D39" w:rsidRDefault="00464D39" w:rsidP="00464D39">
      <w:pPr>
        <w:pStyle w:val="PL"/>
      </w:pPr>
      <w:r>
        <w:t xml:space="preserve">        }</w:t>
      </w:r>
    </w:p>
    <w:p w14:paraId="644DD67F" w14:textId="77777777" w:rsidR="00464D39" w:rsidRDefault="00464D39" w:rsidP="00464D39">
      <w:pPr>
        <w:pStyle w:val="PL"/>
      </w:pPr>
      <w:r>
        <w:t xml:space="preserve">      }</w:t>
      </w:r>
    </w:p>
    <w:p w14:paraId="192AA406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13E34483" w14:textId="77777777" w:rsidR="00464D39" w:rsidRDefault="00464D39" w:rsidP="00464D39">
      <w:pPr>
        <w:pStyle w:val="PL"/>
      </w:pPr>
      <w:r>
        <w:t xml:space="preserve">        type enumeration {</w:t>
      </w:r>
    </w:p>
    <w:p w14:paraId="10C81043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Mp ;</w:t>
      </w:r>
    </w:p>
    <w:p w14:paraId="6624966E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Mr ;</w:t>
      </w:r>
    </w:p>
    <w:p w14:paraId="24ABEDBA" w14:textId="77777777" w:rsidR="00464D39" w:rsidRDefault="00464D39" w:rsidP="00464D39">
      <w:pPr>
        <w:pStyle w:val="PL"/>
      </w:pPr>
      <w:r>
        <w:t xml:space="preserve">        }</w:t>
      </w:r>
    </w:p>
    <w:p w14:paraId="72CBC465" w14:textId="77777777" w:rsidR="00464D39" w:rsidRDefault="00464D39" w:rsidP="00464D39">
      <w:pPr>
        <w:pStyle w:val="PL"/>
      </w:pPr>
      <w:r>
        <w:t xml:space="preserve">      }</w:t>
      </w:r>
    </w:p>
    <w:p w14:paraId="0E3A5001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6E1BECD5" w14:textId="77777777" w:rsidR="00464D39" w:rsidRDefault="00464D39" w:rsidP="00464D39">
      <w:pPr>
        <w:pStyle w:val="PL"/>
      </w:pPr>
      <w:r>
        <w:t xml:space="preserve">        type enumeration {</w:t>
      </w:r>
    </w:p>
    <w:p w14:paraId="4059A99B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4ACC6D75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Mj ;</w:t>
      </w:r>
    </w:p>
    <w:p w14:paraId="1F900CA7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Mn ;</w:t>
      </w:r>
    </w:p>
    <w:p w14:paraId="744232C3" w14:textId="77777777" w:rsidR="00464D39" w:rsidRDefault="00464D39" w:rsidP="00464D39">
      <w:pPr>
        <w:pStyle w:val="PL"/>
      </w:pPr>
      <w:r>
        <w:t xml:space="preserve">        }</w:t>
      </w:r>
    </w:p>
    <w:p w14:paraId="2AA269B6" w14:textId="77777777" w:rsidR="00464D39" w:rsidRDefault="00464D39" w:rsidP="00464D39">
      <w:pPr>
        <w:pStyle w:val="PL"/>
      </w:pPr>
      <w:r>
        <w:t xml:space="preserve">      }</w:t>
      </w:r>
    </w:p>
    <w:p w14:paraId="33BE4329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25233FC8" w14:textId="77777777" w:rsidR="00464D39" w:rsidRDefault="00464D39" w:rsidP="00464D39">
      <w:pPr>
        <w:pStyle w:val="PL"/>
      </w:pPr>
      <w:r>
        <w:t xml:space="preserve">        type enumeration {</w:t>
      </w:r>
    </w:p>
    <w:p w14:paraId="5452A4DC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Ix ;</w:t>
      </w:r>
    </w:p>
    <w:p w14:paraId="018B7786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Mx ;</w:t>
      </w:r>
    </w:p>
    <w:p w14:paraId="5E74FCDC" w14:textId="77777777" w:rsidR="00464D39" w:rsidRDefault="00464D39" w:rsidP="00464D39">
      <w:pPr>
        <w:pStyle w:val="PL"/>
      </w:pPr>
      <w:r>
        <w:t xml:space="preserve">        }</w:t>
      </w:r>
    </w:p>
    <w:p w14:paraId="49157211" w14:textId="77777777" w:rsidR="00464D39" w:rsidRDefault="00464D39" w:rsidP="00464D39">
      <w:pPr>
        <w:pStyle w:val="PL"/>
      </w:pPr>
      <w:r>
        <w:t xml:space="preserve">      }</w:t>
      </w:r>
    </w:p>
    <w:p w14:paraId="56C5DBED" w14:textId="77777777" w:rsidR="00464D39" w:rsidRDefault="00464D39" w:rsidP="00464D39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7F93068F" w14:textId="77777777" w:rsidR="00464D39" w:rsidRDefault="00464D39" w:rsidP="00464D39">
      <w:pPr>
        <w:pStyle w:val="PL"/>
      </w:pPr>
      <w:r>
        <w:t xml:space="preserve">        type enumeration {</w:t>
      </w:r>
    </w:p>
    <w:p w14:paraId="466F98A1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423F3BEB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Ml ;</w:t>
      </w:r>
    </w:p>
    <w:p w14:paraId="0EEA81A3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Mm ;</w:t>
      </w:r>
    </w:p>
    <w:p w14:paraId="557C06D5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Mi-Mg ;</w:t>
      </w:r>
    </w:p>
    <w:p w14:paraId="121EF133" w14:textId="77777777" w:rsidR="00464D39" w:rsidRDefault="00464D39" w:rsidP="00464D39">
      <w:pPr>
        <w:pStyle w:val="PL"/>
      </w:pPr>
      <w:r>
        <w:t xml:space="preserve">        }</w:t>
      </w:r>
    </w:p>
    <w:p w14:paraId="4817E082" w14:textId="77777777" w:rsidR="00464D39" w:rsidRDefault="00464D39" w:rsidP="00464D39">
      <w:pPr>
        <w:pStyle w:val="PL"/>
      </w:pPr>
      <w:r>
        <w:t xml:space="preserve">      }</w:t>
      </w:r>
    </w:p>
    <w:p w14:paraId="570CB0CB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BGCFInterfaces</w:t>
      </w:r>
      <w:proofErr w:type="spellEnd"/>
      <w:r>
        <w:t xml:space="preserve"> {</w:t>
      </w:r>
    </w:p>
    <w:p w14:paraId="1CE74639" w14:textId="77777777" w:rsidR="00464D39" w:rsidRDefault="00464D39" w:rsidP="00464D39">
      <w:pPr>
        <w:pStyle w:val="PL"/>
      </w:pPr>
      <w:r>
        <w:t xml:space="preserve">        type enumeration {</w:t>
      </w:r>
    </w:p>
    <w:p w14:paraId="6F7DB073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 ;</w:t>
      </w:r>
    </w:p>
    <w:p w14:paraId="43E73160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Mj ;</w:t>
      </w:r>
    </w:p>
    <w:p w14:paraId="175E049F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Mk ;</w:t>
      </w:r>
    </w:p>
    <w:p w14:paraId="0CE40BF3" w14:textId="77777777" w:rsidR="00464D39" w:rsidRDefault="00464D39" w:rsidP="00464D39">
      <w:pPr>
        <w:pStyle w:val="PL"/>
      </w:pPr>
      <w:r>
        <w:t xml:space="preserve">        }</w:t>
      </w:r>
    </w:p>
    <w:p w14:paraId="23AB27FF" w14:textId="77777777" w:rsidR="00464D39" w:rsidRDefault="00464D39" w:rsidP="00464D39">
      <w:pPr>
        <w:pStyle w:val="PL"/>
      </w:pPr>
      <w:r>
        <w:t xml:space="preserve">      }</w:t>
      </w:r>
    </w:p>
    <w:p w14:paraId="782A1662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01A9A903" w14:textId="77777777" w:rsidR="00464D39" w:rsidRDefault="00464D39" w:rsidP="00464D39">
      <w:pPr>
        <w:pStyle w:val="PL"/>
      </w:pPr>
      <w:r>
        <w:lastRenderedPageBreak/>
        <w:t xml:space="preserve">        type enumeration {</w:t>
      </w:r>
    </w:p>
    <w:p w14:paraId="64C591DC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Dh ;</w:t>
      </w:r>
    </w:p>
    <w:p w14:paraId="0A79807D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Sh ;</w:t>
      </w:r>
    </w:p>
    <w:p w14:paraId="7242F900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ISC ;</w:t>
      </w:r>
    </w:p>
    <w:p w14:paraId="0E575AAE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 ;</w:t>
      </w:r>
    </w:p>
    <w:p w14:paraId="483E8B6B" w14:textId="77777777" w:rsidR="00464D39" w:rsidRDefault="00464D39" w:rsidP="00464D39">
      <w:pPr>
        <w:pStyle w:val="PL"/>
      </w:pPr>
      <w:r>
        <w:t xml:space="preserve">        }</w:t>
      </w:r>
    </w:p>
    <w:p w14:paraId="22776948" w14:textId="77777777" w:rsidR="00464D39" w:rsidRDefault="00464D39" w:rsidP="00464D39">
      <w:pPr>
        <w:pStyle w:val="PL"/>
      </w:pPr>
      <w:r>
        <w:t xml:space="preserve">      }</w:t>
      </w:r>
    </w:p>
    <w:p w14:paraId="5A0EA7BA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7F4569BA" w14:textId="77777777" w:rsidR="00464D39" w:rsidRDefault="00464D39" w:rsidP="00464D39">
      <w:pPr>
        <w:pStyle w:val="PL"/>
      </w:pPr>
      <w:r>
        <w:t xml:space="preserve">        type enumeration {</w:t>
      </w:r>
    </w:p>
    <w:p w14:paraId="24F5F8A3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MAP-C ;</w:t>
      </w:r>
    </w:p>
    <w:p w14:paraId="0B5046A1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MAP-D ;</w:t>
      </w:r>
    </w:p>
    <w:p w14:paraId="21B257EC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Gc ;</w:t>
      </w:r>
    </w:p>
    <w:p w14:paraId="51E3AC82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Gr ;</w:t>
      </w:r>
    </w:p>
    <w:p w14:paraId="265DE4C6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Cx ;</w:t>
      </w:r>
    </w:p>
    <w:p w14:paraId="7B1E48D5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S6d ;</w:t>
      </w:r>
    </w:p>
    <w:p w14:paraId="53DD0977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S6a ;</w:t>
      </w:r>
    </w:p>
    <w:p w14:paraId="61C0FE42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Sh ;</w:t>
      </w:r>
    </w:p>
    <w:p w14:paraId="43E7169F" w14:textId="77777777" w:rsidR="00464D39" w:rsidRDefault="00464D39" w:rsidP="00464D39">
      <w:pPr>
        <w:pStyle w:val="PL"/>
      </w:pPr>
      <w:r>
        <w:t xml:space="preserve">        }</w:t>
      </w:r>
    </w:p>
    <w:p w14:paraId="135BBA24" w14:textId="77777777" w:rsidR="00464D39" w:rsidRDefault="00464D39" w:rsidP="00464D39">
      <w:pPr>
        <w:pStyle w:val="PL"/>
      </w:pPr>
      <w:r>
        <w:t xml:space="preserve">      }</w:t>
      </w:r>
    </w:p>
    <w:p w14:paraId="4100AB87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51C13993" w14:textId="77777777" w:rsidR="00464D39" w:rsidRDefault="00464D39" w:rsidP="00464D39">
      <w:pPr>
        <w:pStyle w:val="PL"/>
      </w:pPr>
      <w:r>
        <w:t xml:space="preserve">        type enumeration {</w:t>
      </w:r>
    </w:p>
    <w:p w14:paraId="7CCAACF1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MAP-F ;</w:t>
      </w:r>
    </w:p>
    <w:p w14:paraId="06599303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35699E80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MAP-Gf ;</w:t>
      </w:r>
    </w:p>
    <w:p w14:paraId="2FF2681F" w14:textId="77777777" w:rsidR="00464D39" w:rsidRDefault="00464D39" w:rsidP="00464D39">
      <w:pPr>
        <w:pStyle w:val="PL"/>
      </w:pPr>
      <w:r>
        <w:t xml:space="preserve">        }</w:t>
      </w:r>
    </w:p>
    <w:p w14:paraId="01913C04" w14:textId="77777777" w:rsidR="00464D39" w:rsidRDefault="00464D39" w:rsidP="00464D39">
      <w:pPr>
        <w:pStyle w:val="PL"/>
      </w:pPr>
      <w:r>
        <w:t xml:space="preserve">      }</w:t>
      </w:r>
    </w:p>
    <w:p w14:paraId="3BB81542" w14:textId="77777777" w:rsidR="00464D39" w:rsidRDefault="00464D39" w:rsidP="00464D39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20145A79" w14:textId="77777777" w:rsidR="00464D39" w:rsidRDefault="00464D39" w:rsidP="00464D39">
      <w:pPr>
        <w:pStyle w:val="PL"/>
      </w:pPr>
      <w:r>
        <w:t xml:space="preserve">        type enumeration {</w:t>
      </w:r>
    </w:p>
    <w:p w14:paraId="47DF9C90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Gmb ;</w:t>
      </w:r>
    </w:p>
    <w:p w14:paraId="68861A86" w14:textId="77777777" w:rsidR="00464D39" w:rsidRDefault="00464D39" w:rsidP="00464D39">
      <w:pPr>
        <w:pStyle w:val="PL"/>
      </w:pPr>
      <w:r>
        <w:t xml:space="preserve">        }</w:t>
      </w:r>
    </w:p>
    <w:p w14:paraId="7BB47B31" w14:textId="77777777" w:rsidR="00464D39" w:rsidRDefault="00464D39" w:rsidP="00464D39">
      <w:pPr>
        <w:pStyle w:val="PL"/>
      </w:pPr>
      <w:r>
        <w:t xml:space="preserve">      }</w:t>
      </w:r>
    </w:p>
    <w:p w14:paraId="55E6F1F2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17DCC787" w14:textId="77777777" w:rsidR="00464D39" w:rsidRDefault="00464D39" w:rsidP="00464D39">
      <w:pPr>
        <w:pStyle w:val="PL"/>
      </w:pPr>
      <w:r>
        <w:t xml:space="preserve">        type enumeration {</w:t>
      </w:r>
    </w:p>
    <w:p w14:paraId="0BDF4E21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10C4F16D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S3 ;</w:t>
      </w:r>
    </w:p>
    <w:p w14:paraId="6E6EA73B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S6a ;</w:t>
      </w:r>
    </w:p>
    <w:p w14:paraId="26126AF6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S10 ;</w:t>
      </w:r>
    </w:p>
    <w:p w14:paraId="2B9E21D5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S11 ;</w:t>
      </w:r>
    </w:p>
    <w:p w14:paraId="6C84A046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37058A9A" w14:textId="77777777" w:rsidR="00464D39" w:rsidRDefault="00464D39" w:rsidP="00464D39">
      <w:pPr>
        <w:pStyle w:val="PL"/>
      </w:pPr>
      <w:r>
        <w:t xml:space="preserve">        }</w:t>
      </w:r>
    </w:p>
    <w:p w14:paraId="6AA30272" w14:textId="77777777" w:rsidR="00464D39" w:rsidRDefault="00464D39" w:rsidP="00464D39">
      <w:pPr>
        <w:pStyle w:val="PL"/>
      </w:pPr>
      <w:r>
        <w:t xml:space="preserve">      }</w:t>
      </w:r>
    </w:p>
    <w:p w14:paraId="0AA1BAB7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7984B626" w14:textId="77777777" w:rsidR="00464D39" w:rsidRDefault="00464D39" w:rsidP="00464D39">
      <w:pPr>
        <w:pStyle w:val="PL"/>
      </w:pPr>
      <w:r>
        <w:t xml:space="preserve">        type enumeration {</w:t>
      </w:r>
    </w:p>
    <w:p w14:paraId="734CCE6E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S4 ;</w:t>
      </w:r>
    </w:p>
    <w:p w14:paraId="64985143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 ;</w:t>
      </w:r>
    </w:p>
    <w:p w14:paraId="4272688F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S8 ;</w:t>
      </w:r>
    </w:p>
    <w:p w14:paraId="3A21FB09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S11 ;</w:t>
      </w:r>
    </w:p>
    <w:p w14:paraId="44A84DE1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Gxc ;</w:t>
      </w:r>
    </w:p>
    <w:p w14:paraId="07C080C4" w14:textId="77777777" w:rsidR="00464D39" w:rsidRDefault="00464D39" w:rsidP="00464D39">
      <w:pPr>
        <w:pStyle w:val="PL"/>
      </w:pPr>
      <w:r>
        <w:t xml:space="preserve">        }</w:t>
      </w:r>
    </w:p>
    <w:p w14:paraId="7F189260" w14:textId="77777777" w:rsidR="00464D39" w:rsidRDefault="00464D39" w:rsidP="00464D39">
      <w:pPr>
        <w:pStyle w:val="PL"/>
      </w:pPr>
      <w:r>
        <w:t xml:space="preserve">      }</w:t>
      </w:r>
    </w:p>
    <w:p w14:paraId="6CB46F66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61228614" w14:textId="77777777" w:rsidR="00464D39" w:rsidRDefault="00464D39" w:rsidP="00464D39">
      <w:pPr>
        <w:pStyle w:val="PL"/>
      </w:pPr>
      <w:r>
        <w:t xml:space="preserve">        type enumeration {</w:t>
      </w:r>
    </w:p>
    <w:p w14:paraId="047E8802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S2a ;</w:t>
      </w:r>
    </w:p>
    <w:p w14:paraId="053466EF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S2b ;</w:t>
      </w:r>
    </w:p>
    <w:p w14:paraId="465D86C3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S2c ;</w:t>
      </w:r>
    </w:p>
    <w:p w14:paraId="0D07B990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 ;</w:t>
      </w:r>
    </w:p>
    <w:p w14:paraId="7C66912A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S6b ;</w:t>
      </w:r>
    </w:p>
    <w:p w14:paraId="05DBFFE2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Gx ;</w:t>
      </w:r>
    </w:p>
    <w:p w14:paraId="63F42BE2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S8 ;</w:t>
      </w:r>
    </w:p>
    <w:p w14:paraId="29447271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SGi ;</w:t>
      </w:r>
    </w:p>
    <w:p w14:paraId="41E71DC3" w14:textId="77777777" w:rsidR="00464D39" w:rsidRDefault="00464D39" w:rsidP="00464D39">
      <w:pPr>
        <w:pStyle w:val="PL"/>
      </w:pPr>
      <w:r>
        <w:t xml:space="preserve">        }</w:t>
      </w:r>
    </w:p>
    <w:p w14:paraId="5A6D8AF8" w14:textId="77777777" w:rsidR="00464D39" w:rsidRDefault="00464D39" w:rsidP="00464D39">
      <w:pPr>
        <w:pStyle w:val="PL"/>
      </w:pPr>
      <w:r>
        <w:t xml:space="preserve">      }</w:t>
      </w:r>
    </w:p>
    <w:p w14:paraId="377930B9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3F4F00E0" w14:textId="77777777" w:rsidR="00464D39" w:rsidRDefault="00464D39" w:rsidP="00464D39">
      <w:pPr>
        <w:pStyle w:val="PL"/>
      </w:pPr>
      <w:r>
        <w:t xml:space="preserve">        type enumeration {</w:t>
      </w:r>
    </w:p>
    <w:p w14:paraId="54E158C8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6417CE77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 ;</w:t>
      </w:r>
    </w:p>
    <w:p w14:paraId="005894F5" w14:textId="77777777" w:rsidR="00464D39" w:rsidRDefault="00464D39" w:rsidP="00464D39">
      <w:pPr>
        <w:pStyle w:val="PL"/>
      </w:pPr>
      <w:r>
        <w:t xml:space="preserve">        }</w:t>
      </w:r>
    </w:p>
    <w:p w14:paraId="615739CB" w14:textId="77777777" w:rsidR="00464D39" w:rsidRDefault="00464D39" w:rsidP="00464D39">
      <w:pPr>
        <w:pStyle w:val="PL"/>
      </w:pPr>
      <w:r>
        <w:t xml:space="preserve">      }</w:t>
      </w:r>
    </w:p>
    <w:p w14:paraId="6A5102D4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40E65E53" w14:textId="77777777" w:rsidR="00464D39" w:rsidRDefault="00464D39" w:rsidP="00464D39">
      <w:pPr>
        <w:pStyle w:val="PL"/>
      </w:pPr>
      <w:r>
        <w:t xml:space="preserve">        type enumeration {</w:t>
      </w:r>
    </w:p>
    <w:p w14:paraId="60BD71CA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5EC331D7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 ;</w:t>
      </w:r>
    </w:p>
    <w:p w14:paraId="015BEEAF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3EE0606E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40E01FEC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71357C5E" w14:textId="77777777" w:rsidR="00464D39" w:rsidRDefault="00464D39" w:rsidP="00464D39">
      <w:pPr>
        <w:pStyle w:val="PL"/>
      </w:pPr>
      <w:r>
        <w:t xml:space="preserve">        }</w:t>
      </w:r>
    </w:p>
    <w:p w14:paraId="2BF127F9" w14:textId="77777777" w:rsidR="00464D39" w:rsidRDefault="00464D39" w:rsidP="00464D39">
      <w:pPr>
        <w:pStyle w:val="PL"/>
      </w:pPr>
      <w:r>
        <w:t xml:space="preserve">      }</w:t>
      </w:r>
    </w:p>
    <w:p w14:paraId="5D973ED1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AMFInterfaces</w:t>
      </w:r>
      <w:proofErr w:type="spellEnd"/>
      <w:r>
        <w:t xml:space="preserve"> {</w:t>
      </w:r>
    </w:p>
    <w:p w14:paraId="0E51BD15" w14:textId="77777777" w:rsidR="00464D39" w:rsidRDefault="00464D39" w:rsidP="00464D39">
      <w:pPr>
        <w:pStyle w:val="PL"/>
      </w:pPr>
      <w:r>
        <w:lastRenderedPageBreak/>
        <w:t xml:space="preserve">        type enumeration {</w:t>
      </w:r>
    </w:p>
    <w:p w14:paraId="70CF8A58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 ;</w:t>
      </w:r>
    </w:p>
    <w:p w14:paraId="64FB4941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 ;</w:t>
      </w:r>
    </w:p>
    <w:p w14:paraId="1736230C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N8 ;</w:t>
      </w:r>
    </w:p>
    <w:p w14:paraId="12EB546F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N11 ;</w:t>
      </w:r>
    </w:p>
    <w:p w14:paraId="6912EE54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N12 ;</w:t>
      </w:r>
    </w:p>
    <w:p w14:paraId="164DFBB6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N14 ;</w:t>
      </w:r>
    </w:p>
    <w:p w14:paraId="48BE3DDF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N15 ;</w:t>
      </w:r>
    </w:p>
    <w:p w14:paraId="45587C29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N20 ;</w:t>
      </w:r>
    </w:p>
    <w:p w14:paraId="6EA01D2A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N22 ;</w:t>
      </w:r>
    </w:p>
    <w:p w14:paraId="0F8BC028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N26 ;</w:t>
      </w:r>
    </w:p>
    <w:p w14:paraId="7F578795" w14:textId="77777777" w:rsidR="00464D39" w:rsidRDefault="00464D39" w:rsidP="00464D39">
      <w:pPr>
        <w:pStyle w:val="PL"/>
      </w:pPr>
      <w:r>
        <w:t xml:space="preserve">        }</w:t>
      </w:r>
    </w:p>
    <w:p w14:paraId="5BF96327" w14:textId="77777777" w:rsidR="00464D39" w:rsidRDefault="00464D39" w:rsidP="00464D39">
      <w:pPr>
        <w:pStyle w:val="PL"/>
      </w:pPr>
      <w:r>
        <w:t xml:space="preserve">      }</w:t>
      </w:r>
    </w:p>
    <w:p w14:paraId="095DAB1C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AUSFInterfaces</w:t>
      </w:r>
      <w:proofErr w:type="spellEnd"/>
      <w:r>
        <w:t xml:space="preserve"> {</w:t>
      </w:r>
    </w:p>
    <w:p w14:paraId="6979FFC6" w14:textId="77777777" w:rsidR="00464D39" w:rsidRDefault="00464D39" w:rsidP="00464D39">
      <w:pPr>
        <w:pStyle w:val="PL"/>
      </w:pPr>
      <w:r>
        <w:t xml:space="preserve">        type enumeration {</w:t>
      </w:r>
    </w:p>
    <w:p w14:paraId="08564E63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N12 ;</w:t>
      </w:r>
    </w:p>
    <w:p w14:paraId="7209DE50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N13 ;</w:t>
      </w:r>
    </w:p>
    <w:p w14:paraId="7FA2A5A9" w14:textId="77777777" w:rsidR="00464D39" w:rsidRDefault="00464D39" w:rsidP="00464D39">
      <w:pPr>
        <w:pStyle w:val="PL"/>
      </w:pPr>
      <w:r>
        <w:t xml:space="preserve">        }</w:t>
      </w:r>
    </w:p>
    <w:p w14:paraId="1DBA3550" w14:textId="77777777" w:rsidR="00464D39" w:rsidRDefault="00464D39" w:rsidP="00464D39">
      <w:pPr>
        <w:pStyle w:val="PL"/>
      </w:pPr>
      <w:r>
        <w:t xml:space="preserve">      }</w:t>
      </w:r>
    </w:p>
    <w:p w14:paraId="0B9C0DB7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NEFInterfaces</w:t>
      </w:r>
      <w:proofErr w:type="spellEnd"/>
      <w:r>
        <w:t xml:space="preserve"> {</w:t>
      </w:r>
    </w:p>
    <w:p w14:paraId="7CC6DC2D" w14:textId="77777777" w:rsidR="00464D39" w:rsidRDefault="00464D39" w:rsidP="00464D39">
      <w:pPr>
        <w:pStyle w:val="PL"/>
      </w:pPr>
      <w:r>
        <w:t xml:space="preserve">        type enumeration {</w:t>
      </w:r>
    </w:p>
    <w:p w14:paraId="73F99B1D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N29 ;</w:t>
      </w:r>
    </w:p>
    <w:p w14:paraId="49C08F9C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N30 ;</w:t>
      </w:r>
    </w:p>
    <w:p w14:paraId="7B52390C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N33 ;</w:t>
      </w:r>
    </w:p>
    <w:p w14:paraId="1C637859" w14:textId="77777777" w:rsidR="00464D39" w:rsidRDefault="00464D39" w:rsidP="00464D39">
      <w:pPr>
        <w:pStyle w:val="PL"/>
      </w:pPr>
      <w:r>
        <w:t xml:space="preserve">        }</w:t>
      </w:r>
    </w:p>
    <w:p w14:paraId="2F0CB2E5" w14:textId="77777777" w:rsidR="00464D39" w:rsidRDefault="00464D39" w:rsidP="00464D39">
      <w:pPr>
        <w:pStyle w:val="PL"/>
      </w:pPr>
      <w:r>
        <w:t xml:space="preserve">      }</w:t>
      </w:r>
    </w:p>
    <w:p w14:paraId="1537B663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155CBA7A" w14:textId="77777777" w:rsidR="00464D39" w:rsidRDefault="00464D39" w:rsidP="00464D39">
      <w:pPr>
        <w:pStyle w:val="PL"/>
      </w:pPr>
      <w:r>
        <w:t xml:space="preserve">        type enumeration {</w:t>
      </w:r>
    </w:p>
    <w:p w14:paraId="216A8AE0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N27 ;</w:t>
      </w:r>
    </w:p>
    <w:p w14:paraId="0F5E81D4" w14:textId="77777777" w:rsidR="00464D39" w:rsidRDefault="00464D39" w:rsidP="00464D39">
      <w:pPr>
        <w:pStyle w:val="PL"/>
      </w:pPr>
      <w:r>
        <w:t xml:space="preserve">        }</w:t>
      </w:r>
    </w:p>
    <w:p w14:paraId="37A75C50" w14:textId="77777777" w:rsidR="00464D39" w:rsidRDefault="00464D39" w:rsidP="00464D39">
      <w:pPr>
        <w:pStyle w:val="PL"/>
      </w:pPr>
      <w:r>
        <w:t xml:space="preserve">      }</w:t>
      </w:r>
    </w:p>
    <w:p w14:paraId="2A8D28AE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045E56DC" w14:textId="77777777" w:rsidR="00464D39" w:rsidRDefault="00464D39" w:rsidP="00464D39">
      <w:pPr>
        <w:pStyle w:val="PL"/>
      </w:pPr>
      <w:r>
        <w:t xml:space="preserve">        type enumeration {</w:t>
      </w:r>
    </w:p>
    <w:p w14:paraId="3236D984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N22 ;</w:t>
      </w:r>
    </w:p>
    <w:p w14:paraId="7D435B24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N31 ;</w:t>
      </w:r>
    </w:p>
    <w:p w14:paraId="1C0C6B24" w14:textId="77777777" w:rsidR="00464D39" w:rsidRDefault="00464D39" w:rsidP="00464D39">
      <w:pPr>
        <w:pStyle w:val="PL"/>
      </w:pPr>
      <w:r>
        <w:t xml:space="preserve">        }</w:t>
      </w:r>
    </w:p>
    <w:p w14:paraId="23770FAF" w14:textId="77777777" w:rsidR="00464D39" w:rsidRDefault="00464D39" w:rsidP="00464D39">
      <w:pPr>
        <w:pStyle w:val="PL"/>
      </w:pPr>
      <w:r>
        <w:t xml:space="preserve">      }</w:t>
      </w:r>
    </w:p>
    <w:p w14:paraId="29A16A9E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3083F229" w14:textId="77777777" w:rsidR="00464D39" w:rsidRDefault="00464D39" w:rsidP="00464D39">
      <w:pPr>
        <w:pStyle w:val="PL"/>
      </w:pPr>
      <w:r>
        <w:t xml:space="preserve">        type enumeration {</w:t>
      </w:r>
    </w:p>
    <w:p w14:paraId="50EDE2AA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N5 ;</w:t>
      </w:r>
    </w:p>
    <w:p w14:paraId="511D7072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N7 ;</w:t>
      </w:r>
    </w:p>
    <w:p w14:paraId="716F9356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N15 ;</w:t>
      </w:r>
    </w:p>
    <w:p w14:paraId="607446D9" w14:textId="77777777" w:rsidR="00464D39" w:rsidRDefault="00464D39" w:rsidP="00464D39">
      <w:pPr>
        <w:pStyle w:val="PL"/>
      </w:pPr>
      <w:r>
        <w:t xml:space="preserve">        }</w:t>
      </w:r>
    </w:p>
    <w:p w14:paraId="67CECF5E" w14:textId="77777777" w:rsidR="00464D39" w:rsidRDefault="00464D39" w:rsidP="00464D39">
      <w:pPr>
        <w:pStyle w:val="PL"/>
      </w:pPr>
      <w:r>
        <w:t xml:space="preserve">      }</w:t>
      </w:r>
    </w:p>
    <w:p w14:paraId="03F62F81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16891FFD" w14:textId="77777777" w:rsidR="00464D39" w:rsidRDefault="00464D39" w:rsidP="00464D39">
      <w:pPr>
        <w:pStyle w:val="PL"/>
      </w:pPr>
      <w:r>
        <w:t xml:space="preserve">        type enumeration {</w:t>
      </w:r>
    </w:p>
    <w:p w14:paraId="259CE243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 ;</w:t>
      </w:r>
    </w:p>
    <w:p w14:paraId="0EA0E468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N7 ;</w:t>
      </w:r>
    </w:p>
    <w:p w14:paraId="4D6728DF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N10 ;</w:t>
      </w:r>
    </w:p>
    <w:p w14:paraId="0997CA9B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N11 ;</w:t>
      </w:r>
    </w:p>
    <w:p w14:paraId="1F445CC0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S5-C ;</w:t>
      </w:r>
    </w:p>
    <w:p w14:paraId="1CA6ED52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N38 ;</w:t>
      </w:r>
    </w:p>
    <w:p w14:paraId="4AEB25C6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 ;</w:t>
      </w:r>
    </w:p>
    <w:p w14:paraId="3A15059B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N16a ;</w:t>
      </w:r>
    </w:p>
    <w:p w14:paraId="5384DBA1" w14:textId="77777777" w:rsidR="00464D39" w:rsidRDefault="00464D39" w:rsidP="00464D39">
      <w:pPr>
        <w:pStyle w:val="PL"/>
      </w:pPr>
      <w:r>
        <w:t xml:space="preserve">        }</w:t>
      </w:r>
    </w:p>
    <w:p w14:paraId="2AEAA4E7" w14:textId="77777777" w:rsidR="00464D39" w:rsidRDefault="00464D39" w:rsidP="00464D39">
      <w:pPr>
        <w:pStyle w:val="PL"/>
      </w:pPr>
      <w:r>
        <w:t xml:space="preserve">      }</w:t>
      </w:r>
    </w:p>
    <w:p w14:paraId="06C4FD99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4E419B97" w14:textId="77777777" w:rsidR="00464D39" w:rsidRDefault="00464D39" w:rsidP="00464D39">
      <w:pPr>
        <w:pStyle w:val="PL"/>
      </w:pPr>
      <w:r>
        <w:t xml:space="preserve">        type enumeration {</w:t>
      </w:r>
    </w:p>
    <w:p w14:paraId="45FAD4DC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N20 ;</w:t>
      </w:r>
    </w:p>
    <w:p w14:paraId="42C4D011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N21 ;</w:t>
      </w:r>
    </w:p>
    <w:p w14:paraId="136EF558" w14:textId="77777777" w:rsidR="00464D39" w:rsidRDefault="00464D39" w:rsidP="00464D39">
      <w:pPr>
        <w:pStyle w:val="PL"/>
      </w:pPr>
      <w:r>
        <w:t xml:space="preserve">        }</w:t>
      </w:r>
    </w:p>
    <w:p w14:paraId="22C6EA4A" w14:textId="77777777" w:rsidR="00464D39" w:rsidRDefault="00464D39" w:rsidP="00464D39">
      <w:pPr>
        <w:pStyle w:val="PL"/>
      </w:pPr>
      <w:r>
        <w:t xml:space="preserve">      }</w:t>
      </w:r>
    </w:p>
    <w:p w14:paraId="4416F100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3F2857DB" w14:textId="77777777" w:rsidR="00464D39" w:rsidRDefault="00464D39" w:rsidP="00464D39">
      <w:pPr>
        <w:pStyle w:val="PL"/>
      </w:pPr>
      <w:r>
        <w:t xml:space="preserve">        type enumeration {</w:t>
      </w:r>
    </w:p>
    <w:p w14:paraId="09BF31A5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N8 ;</w:t>
      </w:r>
    </w:p>
    <w:p w14:paraId="06E04C8E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N10 ;</w:t>
      </w:r>
    </w:p>
    <w:p w14:paraId="65E58D3E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N13 ;</w:t>
      </w:r>
    </w:p>
    <w:p w14:paraId="3268836D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N21 ;</w:t>
      </w:r>
    </w:p>
    <w:p w14:paraId="6E86C8C2" w14:textId="77777777" w:rsidR="00464D39" w:rsidRDefault="00464D39" w:rsidP="00464D39">
      <w:pPr>
        <w:pStyle w:val="PL"/>
      </w:pPr>
      <w:r>
        <w:t xml:space="preserve">        }</w:t>
      </w:r>
    </w:p>
    <w:p w14:paraId="43D0A45A" w14:textId="77777777" w:rsidR="00464D39" w:rsidRDefault="00464D39" w:rsidP="00464D39">
      <w:pPr>
        <w:pStyle w:val="PL"/>
      </w:pPr>
      <w:r>
        <w:t xml:space="preserve">      }</w:t>
      </w:r>
    </w:p>
    <w:p w14:paraId="363DDD7F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7E6731F1" w14:textId="77777777" w:rsidR="00464D39" w:rsidRDefault="00464D39" w:rsidP="00464D39">
      <w:pPr>
        <w:pStyle w:val="PL"/>
      </w:pPr>
      <w:r>
        <w:t xml:space="preserve">        type enumeration {</w:t>
      </w:r>
    </w:p>
    <w:p w14:paraId="57F3DE77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 ;</w:t>
      </w:r>
    </w:p>
    <w:p w14:paraId="41AA5512" w14:textId="77777777" w:rsidR="00464D39" w:rsidRDefault="00464D39" w:rsidP="00464D39">
      <w:pPr>
        <w:pStyle w:val="PL"/>
      </w:pPr>
      <w:r>
        <w:t xml:space="preserve">        }</w:t>
      </w:r>
    </w:p>
    <w:p w14:paraId="3E8E6536" w14:textId="77777777" w:rsidR="00464D39" w:rsidRDefault="00464D39" w:rsidP="00464D39">
      <w:pPr>
        <w:pStyle w:val="PL"/>
      </w:pPr>
      <w:r>
        <w:t xml:space="preserve">      }</w:t>
      </w:r>
    </w:p>
    <w:p w14:paraId="77CDA201" w14:textId="77777777" w:rsidR="00464D39" w:rsidRDefault="00464D39" w:rsidP="00464D39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26CCF4F4" w14:textId="77777777" w:rsidR="00464D39" w:rsidRDefault="00464D39" w:rsidP="00464D39">
      <w:pPr>
        <w:pStyle w:val="PL"/>
      </w:pPr>
      <w:r>
        <w:t xml:space="preserve">        type enumeration {</w:t>
      </w:r>
    </w:p>
    <w:p w14:paraId="1FDE0065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NG-C ;</w:t>
      </w:r>
    </w:p>
    <w:p w14:paraId="22C1EEAC" w14:textId="77777777" w:rsidR="00464D39" w:rsidRDefault="00464D39" w:rsidP="00464D39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Xn-C ;</w:t>
      </w:r>
    </w:p>
    <w:p w14:paraId="04EDF702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3829B5E2" w14:textId="77777777" w:rsidR="00464D39" w:rsidRDefault="00464D39" w:rsidP="00464D39">
      <w:pPr>
        <w:pStyle w:val="PL"/>
      </w:pPr>
      <w:r>
        <w:t xml:space="preserve">        }</w:t>
      </w:r>
    </w:p>
    <w:p w14:paraId="333374BF" w14:textId="77777777" w:rsidR="00464D39" w:rsidRDefault="00464D39" w:rsidP="00464D39">
      <w:pPr>
        <w:pStyle w:val="PL"/>
      </w:pPr>
      <w:r>
        <w:t xml:space="preserve">      }</w:t>
      </w:r>
    </w:p>
    <w:p w14:paraId="58128E77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5AF04538" w14:textId="77777777" w:rsidR="00464D39" w:rsidRDefault="00464D39" w:rsidP="00464D39">
      <w:pPr>
        <w:pStyle w:val="PL"/>
      </w:pPr>
      <w:r>
        <w:t xml:space="preserve">        type enumeration {</w:t>
      </w:r>
    </w:p>
    <w:p w14:paraId="4E9C54F4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NG-C ;</w:t>
      </w:r>
    </w:p>
    <w:p w14:paraId="5E73E5C9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Xn-C ;</w:t>
      </w:r>
    </w:p>
    <w:p w14:paraId="1F43455C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72C89F21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158DA47C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75EBE74F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X2-C ;</w:t>
      </w:r>
    </w:p>
    <w:p w14:paraId="7615BFBA" w14:textId="77777777" w:rsidR="00464D39" w:rsidRDefault="00464D39" w:rsidP="00464D39">
      <w:pPr>
        <w:pStyle w:val="PL"/>
      </w:pPr>
      <w:r>
        <w:t xml:space="preserve">        }</w:t>
      </w:r>
    </w:p>
    <w:p w14:paraId="3B69307E" w14:textId="77777777" w:rsidR="00464D39" w:rsidRDefault="00464D39" w:rsidP="00464D39">
      <w:pPr>
        <w:pStyle w:val="PL"/>
      </w:pPr>
      <w:r>
        <w:t xml:space="preserve">      }</w:t>
      </w:r>
    </w:p>
    <w:p w14:paraId="4D76173B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46661AE2" w14:textId="77777777" w:rsidR="00464D39" w:rsidRDefault="00464D39" w:rsidP="00464D39">
      <w:pPr>
        <w:pStyle w:val="PL"/>
      </w:pPr>
      <w:r>
        <w:t xml:space="preserve">        type enumeration {</w:t>
      </w:r>
    </w:p>
    <w:p w14:paraId="562231E2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78E08683" w14:textId="77777777" w:rsidR="00464D39" w:rsidRDefault="00464D39" w:rsidP="00464D39">
      <w:pPr>
        <w:pStyle w:val="PL"/>
      </w:pPr>
      <w:r>
        <w:t xml:space="preserve">        }</w:t>
      </w:r>
    </w:p>
    <w:p w14:paraId="58954081" w14:textId="77777777" w:rsidR="00464D39" w:rsidRDefault="00464D39" w:rsidP="00464D39">
      <w:pPr>
        <w:pStyle w:val="PL"/>
      </w:pPr>
      <w:r>
        <w:t xml:space="preserve">      }</w:t>
      </w:r>
    </w:p>
    <w:p w14:paraId="70D88ADF" w14:textId="77777777" w:rsidR="00464D39" w:rsidRDefault="00464D39" w:rsidP="00464D39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3E549070" w14:textId="77777777" w:rsidR="00464D39" w:rsidRDefault="00464D39" w:rsidP="00464D39">
      <w:pPr>
        <w:pStyle w:val="PL"/>
      </w:pPr>
      <w:r>
        <w:t xml:space="preserve">        type enumeration {</w:t>
      </w:r>
    </w:p>
    <w:p w14:paraId="4D35E33E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275B9119" w14:textId="77777777" w:rsidR="00464D39" w:rsidRDefault="00464D39" w:rsidP="00464D39">
      <w:pPr>
        <w:pStyle w:val="PL"/>
      </w:pPr>
      <w:r>
        <w:t xml:space="preserve">      }</w:t>
      </w:r>
    </w:p>
    <w:p w14:paraId="7EDA422C" w14:textId="77777777" w:rsidR="00464D39" w:rsidRDefault="00464D39" w:rsidP="00464D39">
      <w:pPr>
        <w:pStyle w:val="PL"/>
      </w:pPr>
      <w:r>
        <w:t xml:space="preserve">    }</w:t>
      </w:r>
    </w:p>
    <w:p w14:paraId="162986E0" w14:textId="77777777" w:rsidR="00464D39" w:rsidRDefault="00464D39" w:rsidP="00464D39">
      <w:pPr>
        <w:pStyle w:val="PL"/>
      </w:pPr>
      <w:r>
        <w:t xml:space="preserve">    }</w:t>
      </w:r>
    </w:p>
    <w:p w14:paraId="522800A3" w14:textId="77777777" w:rsidR="00464D39" w:rsidRDefault="00464D39" w:rsidP="00464D39">
      <w:pPr>
        <w:pStyle w:val="PL"/>
      </w:pPr>
    </w:p>
    <w:p w14:paraId="63AD4F12" w14:textId="77777777" w:rsidR="00464D39" w:rsidRDefault="00464D39" w:rsidP="00464D39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0ABF47EC" w14:textId="77777777" w:rsidR="00464D39" w:rsidRDefault="00464D39" w:rsidP="00464D39">
      <w:pPr>
        <w:pStyle w:val="PL"/>
      </w:pPr>
      <w:r>
        <w:t xml:space="preserve">      type enumeration {</w:t>
      </w:r>
    </w:p>
    <w:p w14:paraId="6736EF2A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MSC_SERVER;</w:t>
      </w:r>
    </w:p>
    <w:p w14:paraId="41821492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SGSN;</w:t>
      </w:r>
    </w:p>
    <w:p w14:paraId="365BF79C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MGW;</w:t>
      </w:r>
    </w:p>
    <w:p w14:paraId="0136FBF5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GGSN;</w:t>
      </w:r>
    </w:p>
    <w:p w14:paraId="356CA924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RNC;</w:t>
      </w:r>
    </w:p>
    <w:p w14:paraId="24A19A54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BM_SC;</w:t>
      </w:r>
    </w:p>
    <w:p w14:paraId="66AA5C0F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MME;</w:t>
      </w:r>
    </w:p>
    <w:p w14:paraId="309A9998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SGW;</w:t>
      </w:r>
    </w:p>
    <w:p w14:paraId="36033682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PGW;</w:t>
      </w:r>
    </w:p>
    <w:p w14:paraId="344EEE59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ENB;</w:t>
      </w:r>
    </w:p>
    <w:p w14:paraId="531A8CFF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EN_GNB;</w:t>
      </w:r>
    </w:p>
    <w:p w14:paraId="3C9FE31C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GNB_CU_CP;</w:t>
      </w:r>
    </w:p>
    <w:p w14:paraId="5CD88628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GNB_CU_UP;</w:t>
      </w:r>
    </w:p>
    <w:p w14:paraId="799F9654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GNB_DU;</w:t>
      </w:r>
    </w:p>
    <w:p w14:paraId="7A5700A2" w14:textId="77777777" w:rsidR="00464D39" w:rsidRDefault="00464D39" w:rsidP="00464D39">
      <w:pPr>
        <w:pStyle w:val="PL"/>
      </w:pPr>
      <w:r>
        <w:t xml:space="preserve">      }</w:t>
      </w:r>
    </w:p>
    <w:p w14:paraId="76C04B3F" w14:textId="77777777" w:rsidR="00464D39" w:rsidRDefault="00464D39" w:rsidP="00464D39">
      <w:pPr>
        <w:pStyle w:val="PL"/>
      </w:pPr>
      <w:r>
        <w:t xml:space="preserve">      description "Specifies in which type of </w:t>
      </w:r>
      <w:proofErr w:type="spellStart"/>
      <w:r>
        <w:t>ManagedFunction</w:t>
      </w:r>
      <w:proofErr w:type="spellEnd"/>
      <w:r>
        <w:t xml:space="preserve"> the trace should</w:t>
      </w:r>
    </w:p>
    <w:p w14:paraId="4A13AE97" w14:textId="77777777" w:rsidR="00464D39" w:rsidRDefault="00464D39" w:rsidP="00464D39">
      <w:pPr>
        <w:pStyle w:val="PL"/>
      </w:pPr>
      <w:r>
        <w:t xml:space="preserve">        be activated. The attribute is applicable only for Trace with</w:t>
      </w:r>
    </w:p>
    <w:p w14:paraId="701DB6B0" w14:textId="77777777" w:rsidR="00464D39" w:rsidRDefault="00464D39" w:rsidP="00464D39">
      <w:pPr>
        <w:pStyle w:val="PL"/>
      </w:pPr>
      <w:r>
        <w:t xml:space="preserve">        Signalling Based Trace activation. In case this attribute is not used,</w:t>
      </w:r>
    </w:p>
    <w:p w14:paraId="3EF663FE" w14:textId="77777777" w:rsidR="00464D39" w:rsidRDefault="00464D39" w:rsidP="00464D39">
      <w:pPr>
        <w:pStyle w:val="PL"/>
      </w:pPr>
      <w:r>
        <w:t xml:space="preserve">        it carries a null semantic";</w:t>
      </w:r>
    </w:p>
    <w:p w14:paraId="0D66CA0A" w14:textId="77777777" w:rsidR="00464D39" w:rsidRDefault="00464D39" w:rsidP="00464D39">
      <w:pPr>
        <w:pStyle w:val="PL"/>
      </w:pPr>
      <w:r>
        <w:t xml:space="preserve">      reference "Clause 5.4 of 3GPP TS 32.422 for additional details on the</w:t>
      </w:r>
    </w:p>
    <w:p w14:paraId="3B618F0A" w14:textId="77777777" w:rsidR="00464D39" w:rsidRDefault="00464D39" w:rsidP="00464D39">
      <w:pPr>
        <w:pStyle w:val="PL"/>
      </w:pPr>
      <w:r>
        <w:t xml:space="preserve">        allowed values";</w:t>
      </w:r>
    </w:p>
    <w:p w14:paraId="28B94F52" w14:textId="77777777" w:rsidR="00464D39" w:rsidRDefault="00464D39" w:rsidP="00464D39">
      <w:pPr>
        <w:pStyle w:val="PL"/>
      </w:pPr>
      <w:r>
        <w:t xml:space="preserve">    }</w:t>
      </w:r>
    </w:p>
    <w:p w14:paraId="6824CAB6" w14:textId="77777777" w:rsidR="00464D39" w:rsidRDefault="00464D39" w:rsidP="00464D39">
      <w:pPr>
        <w:pStyle w:val="PL"/>
      </w:pPr>
    </w:p>
    <w:p w14:paraId="6681A4B9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169929AC" w14:textId="77777777" w:rsidR="00464D39" w:rsidRDefault="00464D39" w:rsidP="00464D39">
      <w:pPr>
        <w:pStyle w:val="PL"/>
      </w:pPr>
      <w:r>
        <w:t xml:space="preserve">      when '../../</w:t>
      </w:r>
      <w:proofErr w:type="spellStart"/>
      <w:r>
        <w:t>jobType</w:t>
      </w:r>
      <w:proofErr w:type="spellEnd"/>
      <w:r>
        <w:t xml:space="preserve"> = "TRACE_ONLY"'</w:t>
      </w:r>
    </w:p>
    <w:p w14:paraId="0CE06482" w14:textId="77777777" w:rsidR="00464D39" w:rsidRDefault="00464D39" w:rsidP="00464D39">
      <w:pPr>
        <w:pStyle w:val="PL"/>
      </w:pPr>
      <w:r>
        <w:t xml:space="preserve">        +  ' or 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77C8B79" w14:textId="77777777" w:rsidR="00464D39" w:rsidRDefault="00464D39" w:rsidP="00464D39">
      <w:pPr>
        <w:pStyle w:val="PL"/>
      </w:pPr>
      <w:r>
        <w:t xml:space="preserve">      type enumeration  {</w:t>
      </w:r>
    </w:p>
    <w:p w14:paraId="1FFF55EF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MINIMUM;</w:t>
      </w:r>
    </w:p>
    <w:p w14:paraId="21907569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MEDIUM;</w:t>
      </w:r>
    </w:p>
    <w:p w14:paraId="3DF510D7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MAXIMUM;</w:t>
      </w:r>
    </w:p>
    <w:p w14:paraId="7D93DDD2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VENDORMINIMUM;</w:t>
      </w:r>
    </w:p>
    <w:p w14:paraId="2CB1B9B3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VENDORMEDIUM;</w:t>
      </w:r>
    </w:p>
    <w:p w14:paraId="392DDDF9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VENDORMAXIMUM;</w:t>
      </w:r>
    </w:p>
    <w:p w14:paraId="2FA95A0C" w14:textId="77777777" w:rsidR="00464D39" w:rsidRDefault="00464D39" w:rsidP="00464D39">
      <w:pPr>
        <w:pStyle w:val="PL"/>
      </w:pPr>
      <w:r>
        <w:t xml:space="preserve">      }</w:t>
      </w:r>
    </w:p>
    <w:p w14:paraId="0EF047DE" w14:textId="77777777" w:rsidR="00464D39" w:rsidRDefault="00464D39" w:rsidP="00464D39">
      <w:pPr>
        <w:pStyle w:val="PL"/>
      </w:pPr>
      <w:r>
        <w:t xml:space="preserve">      default MAXIMUM;</w:t>
      </w:r>
    </w:p>
    <w:p w14:paraId="3301CA65" w14:textId="77777777" w:rsidR="00464D39" w:rsidRDefault="00464D39" w:rsidP="00464D39">
      <w:pPr>
        <w:pStyle w:val="PL"/>
      </w:pPr>
      <w:r>
        <w:t xml:space="preserve">      description "Specifies how detailed information should be recorded in the</w:t>
      </w:r>
    </w:p>
    <w:p w14:paraId="66BE47C0" w14:textId="77777777" w:rsidR="00464D39" w:rsidRDefault="00464D39" w:rsidP="00464D39">
      <w:pPr>
        <w:pStyle w:val="PL"/>
      </w:pPr>
      <w:r>
        <w:t xml:space="preserve">        Network Element. The Trace Depth is a </w:t>
      </w:r>
      <w:proofErr w:type="spellStart"/>
      <w:r>
        <w:t>paremeter</w:t>
      </w:r>
      <w:proofErr w:type="spellEnd"/>
      <w:r>
        <w:t xml:space="preserve"> for Trace Session level,</w:t>
      </w:r>
    </w:p>
    <w:p w14:paraId="2CD38065" w14:textId="77777777" w:rsidR="00464D39" w:rsidRDefault="00464D39" w:rsidP="00464D39">
      <w:pPr>
        <w:pStyle w:val="PL"/>
      </w:pPr>
      <w:r>
        <w:t xml:space="preserve">        i.e., the Trace Depth is the same for all of the NEs to be traced in</w:t>
      </w:r>
    </w:p>
    <w:p w14:paraId="48F16EE5" w14:textId="77777777" w:rsidR="00464D39" w:rsidRDefault="00464D39" w:rsidP="00464D39">
      <w:pPr>
        <w:pStyle w:val="PL"/>
      </w:pPr>
      <w:r>
        <w:t xml:space="preserve">        the same Trace Session.</w:t>
      </w:r>
    </w:p>
    <w:p w14:paraId="7138169D" w14:textId="77777777" w:rsidR="00464D39" w:rsidRDefault="00464D39" w:rsidP="00464D39">
      <w:pPr>
        <w:pStyle w:val="PL"/>
      </w:pPr>
      <w:r>
        <w:t xml:space="preserve">        The attribute is applicable only for Trace, otherwise it carries a null</w:t>
      </w:r>
    </w:p>
    <w:p w14:paraId="0FC8738F" w14:textId="77777777" w:rsidR="00464D39" w:rsidRDefault="00464D39" w:rsidP="00464D39">
      <w:pPr>
        <w:pStyle w:val="PL"/>
      </w:pPr>
      <w:r>
        <w:t xml:space="preserve">        semantic.";</w:t>
      </w:r>
    </w:p>
    <w:p w14:paraId="1805E56E" w14:textId="77777777" w:rsidR="00464D39" w:rsidRDefault="00464D39" w:rsidP="00464D39">
      <w:pPr>
        <w:pStyle w:val="PL"/>
      </w:pPr>
      <w:r>
        <w:t xml:space="preserve">      reference "Clause 5.3 of 3GPP TS 32.422";</w:t>
      </w:r>
    </w:p>
    <w:p w14:paraId="353F7472" w14:textId="77777777" w:rsidR="00464D39" w:rsidRDefault="00464D39" w:rsidP="00464D39">
      <w:pPr>
        <w:pStyle w:val="PL"/>
      </w:pPr>
      <w:r>
        <w:t xml:space="preserve">    }  </w:t>
      </w:r>
    </w:p>
    <w:p w14:paraId="5E62F7D4" w14:textId="77777777" w:rsidR="00464D39" w:rsidRDefault="00464D39" w:rsidP="00464D39">
      <w:pPr>
        <w:pStyle w:val="PL"/>
      </w:pPr>
      <w:r>
        <w:t xml:space="preserve">    </w:t>
      </w:r>
    </w:p>
    <w:p w14:paraId="15CA659F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triggeringEvents</w:t>
      </w:r>
      <w:proofErr w:type="spellEnd"/>
      <w:r>
        <w:t xml:space="preserve"> {</w:t>
      </w:r>
    </w:p>
    <w:p w14:paraId="10A943EE" w14:textId="77777777" w:rsidR="00464D39" w:rsidRDefault="00464D39" w:rsidP="00464D39">
      <w:pPr>
        <w:pStyle w:val="PL"/>
      </w:pPr>
      <w:r>
        <w:t xml:space="preserve">      type enumeration {</w:t>
      </w:r>
    </w:p>
    <w:p w14:paraId="489FB9A8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MO_MT_CALLS;</w:t>
      </w:r>
    </w:p>
    <w:p w14:paraId="32A244B7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MO_MT_SMS;</w:t>
      </w:r>
    </w:p>
    <w:p w14:paraId="1632DC6D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LU_IMSIattach_IMSIdetach</w:t>
      </w:r>
      <w:proofErr w:type="spellEnd"/>
      <w:r>
        <w:t>;</w:t>
      </w:r>
    </w:p>
    <w:p w14:paraId="383F0110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HANDOVER;</w:t>
      </w:r>
    </w:p>
    <w:p w14:paraId="641896E1" w14:textId="77777777" w:rsidR="00464D39" w:rsidRDefault="00464D39" w:rsidP="00464D39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SS;</w:t>
      </w:r>
    </w:p>
    <w:p w14:paraId="1E612E4D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PDPcontext</w:t>
      </w:r>
      <w:proofErr w:type="spellEnd"/>
      <w:r>
        <w:t>;</w:t>
      </w:r>
    </w:p>
    <w:p w14:paraId="1139FD6B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RAU_GPRSattach_GPRSdetach</w:t>
      </w:r>
      <w:proofErr w:type="spellEnd"/>
      <w:r>
        <w:t>;</w:t>
      </w:r>
    </w:p>
    <w:p w14:paraId="78BBA33F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MBMScontext</w:t>
      </w:r>
      <w:proofErr w:type="spellEnd"/>
      <w:r>
        <w:t>;</w:t>
      </w:r>
    </w:p>
    <w:p w14:paraId="51729CA0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CONTEXT;</w:t>
      </w:r>
    </w:p>
    <w:p w14:paraId="34EF7FF7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SIPsession_StandaloneTransaction</w:t>
      </w:r>
      <w:proofErr w:type="spellEnd"/>
      <w:r>
        <w:t>;</w:t>
      </w:r>
    </w:p>
    <w:p w14:paraId="630CF867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MBMSactivation</w:t>
      </w:r>
      <w:proofErr w:type="spellEnd"/>
      <w:r>
        <w:t>;</w:t>
      </w:r>
    </w:p>
    <w:p w14:paraId="03A260D0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UEinitiatedPDNconnectivityRequest</w:t>
      </w:r>
      <w:proofErr w:type="spellEnd"/>
      <w:r>
        <w:t>;</w:t>
      </w:r>
    </w:p>
    <w:p w14:paraId="0768B36E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ServiceRequest;</w:t>
      </w:r>
    </w:p>
    <w:p w14:paraId="56B82859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InitialAttach_TAU_Detach</w:t>
      </w:r>
      <w:proofErr w:type="spellEnd"/>
      <w:r>
        <w:t>;</w:t>
      </w:r>
    </w:p>
    <w:p w14:paraId="71F0D0AB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UEinitiatedPDNdisconnection</w:t>
      </w:r>
      <w:proofErr w:type="spellEnd"/>
      <w:r>
        <w:t>;</w:t>
      </w:r>
    </w:p>
    <w:p w14:paraId="3E82375E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BearerActivationModificationDeletion</w:t>
      </w:r>
      <w:proofErr w:type="spellEnd"/>
      <w:r>
        <w:t>;</w:t>
      </w:r>
    </w:p>
    <w:p w14:paraId="2492E5BF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Handover;</w:t>
      </w:r>
    </w:p>
    <w:p w14:paraId="328486A3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PDNconnectionCreation</w:t>
      </w:r>
      <w:proofErr w:type="spellEnd"/>
      <w:r>
        <w:t>;</w:t>
      </w:r>
    </w:p>
    <w:p w14:paraId="212DE22D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PDNconnectionTermination</w:t>
      </w:r>
      <w:proofErr w:type="spellEnd"/>
      <w:r>
        <w:t>;</w:t>
      </w:r>
    </w:p>
    <w:p w14:paraId="784A8C58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Registration;</w:t>
      </w:r>
    </w:p>
    <w:p w14:paraId="5EF70E6B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UEderegistration</w:t>
      </w:r>
      <w:proofErr w:type="spellEnd"/>
      <w:r>
        <w:t>;</w:t>
      </w:r>
    </w:p>
    <w:p w14:paraId="46F101DA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NetworkDeregistration</w:t>
      </w:r>
      <w:proofErr w:type="spellEnd"/>
      <w:r>
        <w:t>;</w:t>
      </w:r>
    </w:p>
    <w:p w14:paraId="26E0E003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UEMobilityFromEPC</w:t>
      </w:r>
      <w:proofErr w:type="spellEnd"/>
      <w:r>
        <w:t>;</w:t>
      </w:r>
    </w:p>
    <w:p w14:paraId="1BFEA870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UEMobilityToEPC</w:t>
      </w:r>
      <w:proofErr w:type="spellEnd"/>
      <w:r>
        <w:t>;</w:t>
      </w:r>
    </w:p>
    <w:p w14:paraId="13907FE5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PDUsessionEstablishment</w:t>
      </w:r>
      <w:proofErr w:type="spellEnd"/>
      <w:r>
        <w:t>;</w:t>
      </w:r>
    </w:p>
    <w:p w14:paraId="2987384E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PDUsessionModification</w:t>
      </w:r>
      <w:proofErr w:type="spellEnd"/>
      <w:r>
        <w:t>;</w:t>
      </w:r>
    </w:p>
    <w:p w14:paraId="4387C015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PDUsessionRelease</w:t>
      </w:r>
      <w:proofErr w:type="spellEnd"/>
      <w:r>
        <w:t>;</w:t>
      </w:r>
    </w:p>
    <w:p w14:paraId="49E0C4DD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PDUsessionUPactivationDeactivation</w:t>
      </w:r>
      <w:proofErr w:type="spellEnd"/>
      <w:r>
        <w:t>;</w:t>
      </w:r>
    </w:p>
    <w:p w14:paraId="4EED26F4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MobilityBtw3gppAndN3gppTo5GC;</w:t>
      </w:r>
    </w:p>
    <w:p w14:paraId="7AFC4238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MobilityFromEpc</w:t>
      </w:r>
      <w:proofErr w:type="spellEnd"/>
      <w:r>
        <w:t>;</w:t>
      </w:r>
    </w:p>
    <w:p w14:paraId="3A85478B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AMpolicy</w:t>
      </w:r>
      <w:proofErr w:type="spellEnd"/>
      <w:r>
        <w:t>;</w:t>
      </w:r>
    </w:p>
    <w:p w14:paraId="26167A3C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SMpolicy</w:t>
      </w:r>
      <w:proofErr w:type="spellEnd"/>
      <w:r>
        <w:t>;</w:t>
      </w:r>
    </w:p>
    <w:p w14:paraId="475C285D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Authorization;</w:t>
      </w:r>
    </w:p>
    <w:p w14:paraId="35854616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BDTpolicy</w:t>
      </w:r>
      <w:proofErr w:type="spellEnd"/>
      <w:r>
        <w:t>;</w:t>
      </w:r>
    </w:p>
    <w:p w14:paraId="54DE8CB6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N4Session;</w:t>
      </w:r>
    </w:p>
    <w:p w14:paraId="78C91055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UEauthentication</w:t>
      </w:r>
      <w:proofErr w:type="spellEnd"/>
      <w:r>
        <w:t>;</w:t>
      </w:r>
    </w:p>
    <w:p w14:paraId="54849480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EventExposure</w:t>
      </w:r>
      <w:proofErr w:type="spellEnd"/>
      <w:r>
        <w:t>;</w:t>
      </w:r>
    </w:p>
    <w:p w14:paraId="7D41C3A5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PFDmanagement</w:t>
      </w:r>
      <w:proofErr w:type="spellEnd"/>
      <w:r>
        <w:t>;</w:t>
      </w:r>
    </w:p>
    <w:p w14:paraId="5EFB8647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ParameterProvision</w:t>
      </w:r>
      <w:proofErr w:type="spellEnd"/>
      <w:r>
        <w:t>;</w:t>
      </w:r>
    </w:p>
    <w:p w14:paraId="725B3D03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Trigger;</w:t>
      </w:r>
    </w:p>
    <w:p w14:paraId="31409985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NFmanagement</w:t>
      </w:r>
      <w:proofErr w:type="spellEnd"/>
      <w:r>
        <w:t>;</w:t>
      </w:r>
    </w:p>
    <w:p w14:paraId="164E5FDB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NFdiscovery</w:t>
      </w:r>
      <w:proofErr w:type="spellEnd"/>
      <w:r>
        <w:t>;</w:t>
      </w:r>
    </w:p>
    <w:p w14:paraId="57C0148C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NSSelection</w:t>
      </w:r>
      <w:proofErr w:type="spellEnd"/>
      <w:r>
        <w:t>;</w:t>
      </w:r>
    </w:p>
    <w:p w14:paraId="7EE11D57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NSSAI;</w:t>
      </w:r>
    </w:p>
    <w:p w14:paraId="1D2F94AF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SMservice</w:t>
      </w:r>
      <w:proofErr w:type="spellEnd"/>
      <w:r>
        <w:t>;</w:t>
      </w:r>
    </w:p>
    <w:p w14:paraId="4567BDA3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UEcontext</w:t>
      </w:r>
      <w:proofErr w:type="spellEnd"/>
      <w:r>
        <w:t>;</w:t>
      </w:r>
    </w:p>
    <w:p w14:paraId="37E2FBAB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SubscriberData</w:t>
      </w:r>
      <w:proofErr w:type="spellEnd"/>
      <w:r>
        <w:t>;</w:t>
      </w:r>
    </w:p>
    <w:p w14:paraId="19DDA6B7" w14:textId="77777777" w:rsidR="00464D39" w:rsidRDefault="00464D39" w:rsidP="00464D39">
      <w:pPr>
        <w:pStyle w:val="PL"/>
      </w:pPr>
      <w:r>
        <w:t xml:space="preserve">      }</w:t>
      </w:r>
    </w:p>
    <w:p w14:paraId="67517AEB" w14:textId="77777777" w:rsidR="00464D39" w:rsidRDefault="00464D39" w:rsidP="00464D39">
      <w:pPr>
        <w:pStyle w:val="PL"/>
      </w:pPr>
      <w:r>
        <w:t xml:space="preserve">      description "It specifies the triggering event parameter of the trace </w:t>
      </w:r>
    </w:p>
    <w:p w14:paraId="3BE56B4E" w14:textId="77777777" w:rsidR="00464D39" w:rsidRDefault="00464D39" w:rsidP="00464D39">
      <w:pPr>
        <w:pStyle w:val="PL"/>
      </w:pPr>
      <w:r>
        <w:t xml:space="preserve">        session. The attribute is applicable only for Trace. In case this </w:t>
      </w:r>
    </w:p>
    <w:p w14:paraId="6B525252" w14:textId="77777777" w:rsidR="00464D39" w:rsidRDefault="00464D39" w:rsidP="00464D39">
      <w:pPr>
        <w:pStyle w:val="PL"/>
      </w:pPr>
      <w:r>
        <w:t xml:space="preserve">        attribute is not used, it carries a null semantic.</w:t>
      </w:r>
    </w:p>
    <w:p w14:paraId="502CFC77" w14:textId="77777777" w:rsidR="00464D39" w:rsidRDefault="00464D39" w:rsidP="00464D39">
      <w:pPr>
        <w:pStyle w:val="PL"/>
      </w:pPr>
    </w:p>
    <w:p w14:paraId="68DE31A0" w14:textId="77777777" w:rsidR="00464D39" w:rsidRDefault="00464D39" w:rsidP="00464D39">
      <w:pPr>
        <w:pStyle w:val="PL"/>
      </w:pPr>
      <w:r>
        <w:t xml:space="preserve">        See the clause 5.1 of 3GPP TS 32.422 for additional details on the </w:t>
      </w:r>
    </w:p>
    <w:p w14:paraId="2F22C382" w14:textId="77777777" w:rsidR="00464D39" w:rsidRDefault="00464D39" w:rsidP="00464D39">
      <w:pPr>
        <w:pStyle w:val="PL"/>
      </w:pPr>
      <w:r>
        <w:t xml:space="preserve">        allowed values.";</w:t>
      </w:r>
    </w:p>
    <w:p w14:paraId="63B319C8" w14:textId="77777777" w:rsidR="00464D39" w:rsidRDefault="00464D39" w:rsidP="00464D39">
      <w:pPr>
        <w:pStyle w:val="PL"/>
      </w:pPr>
      <w:r>
        <w:t xml:space="preserve">    }</w:t>
      </w:r>
    </w:p>
    <w:p w14:paraId="68F0F967" w14:textId="77777777" w:rsidR="00464D39" w:rsidRDefault="00464D39" w:rsidP="00464D39">
      <w:pPr>
        <w:pStyle w:val="PL"/>
      </w:pPr>
      <w:r>
        <w:t xml:space="preserve">  }</w:t>
      </w:r>
    </w:p>
    <w:p w14:paraId="7F9CC5E5" w14:textId="77777777" w:rsidR="00464D39" w:rsidRDefault="00464D39" w:rsidP="00464D39">
      <w:pPr>
        <w:pStyle w:val="PL"/>
      </w:pPr>
    </w:p>
    <w:p w14:paraId="3C60EE75" w14:textId="77777777" w:rsidR="00464D39" w:rsidRDefault="00464D39" w:rsidP="00464D39">
      <w:pPr>
        <w:pStyle w:val="PL"/>
      </w:pPr>
      <w:r>
        <w:t xml:space="preserve">  grouping </w:t>
      </w:r>
      <w:proofErr w:type="spellStart"/>
      <w:r>
        <w:t>ImmediateMdtConfigGrp</w:t>
      </w:r>
      <w:proofErr w:type="spellEnd"/>
      <w:r>
        <w:t xml:space="preserve"> {</w:t>
      </w:r>
    </w:p>
    <w:p w14:paraId="6DA8D98A" w14:textId="77777777" w:rsidR="00464D39" w:rsidRDefault="00464D39" w:rsidP="00464D39">
      <w:pPr>
        <w:pStyle w:val="PL"/>
      </w:pPr>
      <w:r>
        <w:t xml:space="preserve">   description "Represents the </w:t>
      </w:r>
      <w:proofErr w:type="spellStart"/>
      <w:r>
        <w:t>ImmediateMdtConfig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01AE7793" w14:textId="77777777" w:rsidR="00464D39" w:rsidRDefault="00464D39" w:rsidP="00464D3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configuration parameters of </w:t>
      </w:r>
    </w:p>
    <w:p w14:paraId="1D2E005F" w14:textId="77777777" w:rsidR="00464D39" w:rsidRDefault="00464D39" w:rsidP="00464D39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Immediate MDT or combine </w:t>
      </w:r>
    </w:p>
    <w:p w14:paraId="08D0F84F" w14:textId="77777777" w:rsidR="00464D39" w:rsidRDefault="00464D39" w:rsidP="00464D39">
      <w:pPr>
        <w:pStyle w:val="PL"/>
      </w:pPr>
      <w:r>
        <w:t xml:space="preserve">      Trace and Immediate MDT. </w:t>
      </w:r>
    </w:p>
    <w:p w14:paraId="53D2B73B" w14:textId="77777777" w:rsidR="00464D39" w:rsidRDefault="00464D39" w:rsidP="00464D39">
      <w:pPr>
        <w:pStyle w:val="PL"/>
      </w:pPr>
      <w:r>
        <w:t xml:space="preserve">      </w:t>
      </w:r>
    </w:p>
    <w:p w14:paraId="55CC25AE" w14:textId="77777777" w:rsidR="00464D39" w:rsidRDefault="00464D39" w:rsidP="00464D39">
      <w:pPr>
        <w:pStyle w:val="PL"/>
      </w:pPr>
      <w:r>
        <w:t xml:space="preserve">      The optional attribute </w:t>
      </w:r>
      <w:proofErr w:type="spellStart"/>
      <w:r>
        <w:t>positioningMethod</w:t>
      </w:r>
      <w:proofErr w:type="spellEnd"/>
      <w:r>
        <w:t xml:space="preserve"> allows to specify </w:t>
      </w:r>
    </w:p>
    <w:p w14:paraId="13CE567C" w14:textId="77777777" w:rsidR="00464D39" w:rsidRDefault="00464D39" w:rsidP="00464D39">
      <w:pPr>
        <w:pStyle w:val="PL"/>
      </w:pPr>
      <w:r>
        <w:t xml:space="preserve">      the positioning methods to use.</w:t>
      </w:r>
    </w:p>
    <w:p w14:paraId="6DD89774" w14:textId="77777777" w:rsidR="00464D39" w:rsidRDefault="00464D39" w:rsidP="00464D39">
      <w:pPr>
        <w:pStyle w:val="PL"/>
      </w:pPr>
    </w:p>
    <w:p w14:paraId="29373720" w14:textId="77777777" w:rsidR="00464D39" w:rsidRDefault="00464D39" w:rsidP="00464D39">
      <w:pPr>
        <w:pStyle w:val="PL"/>
      </w:pPr>
      <w:r>
        <w:t xml:space="preserve">      The following attributes are conditional available based on the</w:t>
      </w:r>
    </w:p>
    <w:p w14:paraId="464A9560" w14:textId="77777777" w:rsidR="00464D39" w:rsidRDefault="00464D39" w:rsidP="00464D39">
      <w:pPr>
        <w:pStyle w:val="PL"/>
      </w:pPr>
      <w:r>
        <w:t xml:space="preserve">      measurements configured in </w:t>
      </w:r>
      <w:proofErr w:type="spellStart"/>
      <w:r>
        <w:t>listOfMeasurements</w:t>
      </w:r>
      <w:proofErr w:type="spellEnd"/>
      <w:r>
        <w:t>:</w:t>
      </w:r>
    </w:p>
    <w:p w14:paraId="36515A0B" w14:textId="77777777" w:rsidR="00464D39" w:rsidRDefault="00464D39" w:rsidP="00464D39">
      <w:pPr>
        <w:pStyle w:val="PL"/>
      </w:pPr>
      <w:r>
        <w:t xml:space="preserve">        -</w:t>
      </w:r>
      <w:proofErr w:type="spellStart"/>
      <w:r>
        <w:t>reportInterval</w:t>
      </w:r>
      <w:proofErr w:type="spellEnd"/>
      <w:r>
        <w:t>: conditional for M1 in LTE or NR and M1/M2 in UMTS,</w:t>
      </w:r>
    </w:p>
    <w:p w14:paraId="69F82D7D" w14:textId="77777777" w:rsidR="00464D39" w:rsidRDefault="00464D39" w:rsidP="00464D39">
      <w:pPr>
        <w:pStyle w:val="PL"/>
      </w:pPr>
      <w:r>
        <w:t xml:space="preserve">        -</w:t>
      </w:r>
      <w:proofErr w:type="spellStart"/>
      <w:r>
        <w:t>reportAmount</w:t>
      </w:r>
      <w:proofErr w:type="spellEnd"/>
      <w:r>
        <w:t>: conditional for M1 in LTE or NR and M1/M2 in UMTS,</w:t>
      </w:r>
    </w:p>
    <w:p w14:paraId="70F5F7EA" w14:textId="77777777" w:rsidR="00464D39" w:rsidRDefault="00464D39" w:rsidP="00464D39">
      <w:pPr>
        <w:pStyle w:val="PL"/>
      </w:pPr>
      <w:r>
        <w:t xml:space="preserve">        -</w:t>
      </w:r>
      <w:proofErr w:type="spellStart"/>
      <w:r>
        <w:t>reportingTrigger</w:t>
      </w:r>
      <w:proofErr w:type="spellEnd"/>
      <w:r>
        <w:t>: conditional for M1 in LTE or NR and M1/M2 in UMTS,</w:t>
      </w:r>
    </w:p>
    <w:p w14:paraId="2734AE3E" w14:textId="77777777" w:rsidR="00464D39" w:rsidRDefault="00464D39" w:rsidP="00464D39">
      <w:pPr>
        <w:pStyle w:val="PL"/>
      </w:pPr>
      <w:r>
        <w:t xml:space="preserve">        -</w:t>
      </w:r>
      <w:proofErr w:type="spellStart"/>
      <w:r>
        <w:t>eventThreshold</w:t>
      </w:r>
      <w:proofErr w:type="spellEnd"/>
      <w:r>
        <w:t>: conditional for A2 event reporting or A2 event</w:t>
      </w:r>
    </w:p>
    <w:p w14:paraId="2B0D3919" w14:textId="77777777" w:rsidR="00464D39" w:rsidRDefault="00464D39" w:rsidP="00464D39">
      <w:pPr>
        <w:pStyle w:val="PL"/>
      </w:pPr>
      <w:r>
        <w:t xml:space="preserve">          triggered periodic reporting,</w:t>
      </w:r>
    </w:p>
    <w:p w14:paraId="35542CE1" w14:textId="77777777" w:rsidR="00464D39" w:rsidRDefault="00464D39" w:rsidP="00464D39">
      <w:pPr>
        <w:pStyle w:val="PL"/>
      </w:pPr>
      <w:r>
        <w:t xml:space="preserve">        -</w:t>
      </w:r>
      <w:proofErr w:type="spellStart"/>
      <w:r>
        <w:t>collectionPeriodRRMNR</w:t>
      </w:r>
      <w:proofErr w:type="spellEnd"/>
      <w:r>
        <w:t>: conditional for M4 and M5 in NR,</w:t>
      </w:r>
    </w:p>
    <w:p w14:paraId="794A8170" w14:textId="77777777" w:rsidR="00464D39" w:rsidRDefault="00464D39" w:rsidP="00464D39">
      <w:pPr>
        <w:pStyle w:val="PL"/>
      </w:pPr>
      <w:r>
        <w:t xml:space="preserve">        -collectionPeriodM6NR: conditional for M6 in NR,</w:t>
      </w:r>
    </w:p>
    <w:p w14:paraId="3A548D64" w14:textId="77777777" w:rsidR="00464D39" w:rsidRDefault="00464D39" w:rsidP="00464D39">
      <w:pPr>
        <w:pStyle w:val="PL"/>
      </w:pPr>
      <w:r>
        <w:t xml:space="preserve">        -collectionPeriodM7NR: conditional for M7 in NR,</w:t>
      </w:r>
    </w:p>
    <w:p w14:paraId="58C0F7CA" w14:textId="77777777" w:rsidR="00464D39" w:rsidRDefault="00464D39" w:rsidP="00464D39">
      <w:pPr>
        <w:pStyle w:val="PL"/>
      </w:pPr>
      <w:r>
        <w:t xml:space="preserve">        -</w:t>
      </w:r>
      <w:proofErr w:type="spellStart"/>
      <w:r>
        <w:t>collectionPeriodRRMLTE</w:t>
      </w:r>
      <w:proofErr w:type="spellEnd"/>
      <w:r>
        <w:t xml:space="preserve"> (conditional for M3 in LTE),</w:t>
      </w:r>
    </w:p>
    <w:p w14:paraId="7DEEDEA4" w14:textId="77777777" w:rsidR="00464D39" w:rsidRDefault="00464D39" w:rsidP="00464D39">
      <w:pPr>
        <w:pStyle w:val="PL"/>
      </w:pPr>
      <w:r>
        <w:t xml:space="preserve">        -</w:t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4FE026BF" w14:textId="77777777" w:rsidR="00464D39" w:rsidRDefault="00464D39" w:rsidP="00464D39">
      <w:pPr>
        <w:pStyle w:val="PL"/>
      </w:pPr>
      <w:r>
        <w:t xml:space="preserve">        -collectionPeriodM6LTE (conditional for M6 in LTE),</w:t>
      </w:r>
    </w:p>
    <w:p w14:paraId="653B6040" w14:textId="77777777" w:rsidR="00464D39" w:rsidRDefault="00464D39" w:rsidP="00464D39">
      <w:pPr>
        <w:pStyle w:val="PL"/>
      </w:pPr>
      <w:r>
        <w:t xml:space="preserve">        -collectionPeriodM7LTE (conditional for M7 in LTE),</w:t>
      </w:r>
    </w:p>
    <w:p w14:paraId="31E8628C" w14:textId="77777777" w:rsidR="00464D39" w:rsidRDefault="00464D39" w:rsidP="00464D39">
      <w:pPr>
        <w:pStyle w:val="PL"/>
      </w:pPr>
      <w:r>
        <w:t xml:space="preserve">        -</w:t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3B1972E5" w14:textId="77777777" w:rsidR="00464D39" w:rsidRDefault="00464D39" w:rsidP="00464D39">
      <w:pPr>
        <w:pStyle w:val="PL"/>
      </w:pPr>
      <w:r>
        <w:t xml:space="preserve">        -</w:t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5A599375" w14:textId="77777777" w:rsidR="00464D39" w:rsidRDefault="00464D39" w:rsidP="00464D39">
      <w:pPr>
        <w:pStyle w:val="PL"/>
      </w:pPr>
      <w:r>
        <w:lastRenderedPageBreak/>
        <w:t xml:space="preserve">        -</w:t>
      </w:r>
      <w:proofErr w:type="spellStart"/>
      <w:r>
        <w:t>measurementQuantity</w:t>
      </w:r>
      <w:proofErr w:type="spellEnd"/>
      <w:r>
        <w:t xml:space="preserve"> (conditional for 1F event reporting),</w:t>
      </w:r>
    </w:p>
    <w:p w14:paraId="397AC84B" w14:textId="77777777" w:rsidR="00464D39" w:rsidRDefault="00464D39" w:rsidP="00464D39">
      <w:pPr>
        <w:pStyle w:val="PL"/>
      </w:pPr>
      <w:r>
        <w:t xml:space="preserve">        -</w:t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3662C874" w14:textId="77777777" w:rsidR="00464D39" w:rsidRDefault="00464D39" w:rsidP="00464D39">
      <w:pPr>
        <w:pStyle w:val="PL"/>
      </w:pPr>
      <w:r>
        <w:t xml:space="preserve">        -</w:t>
      </w:r>
      <w:proofErr w:type="spellStart"/>
      <w:r>
        <w:t>excessPacketDelayThresholds</w:t>
      </w:r>
      <w:proofErr w:type="spellEnd"/>
      <w:r>
        <w:t xml:space="preserve"> (conditional for M6 UL measurement in NR).</w:t>
      </w:r>
    </w:p>
    <w:p w14:paraId="06B0D081" w14:textId="77777777" w:rsidR="00464D39" w:rsidRDefault="00464D39" w:rsidP="00464D39">
      <w:pPr>
        <w:pStyle w:val="PL"/>
      </w:pPr>
    </w:p>
    <w:p w14:paraId="483B877B" w14:textId="77777777" w:rsidR="00464D39" w:rsidRDefault="00464D39" w:rsidP="00464D39">
      <w:pPr>
        <w:pStyle w:val="PL"/>
      </w:pPr>
      <w:r>
        <w:t xml:space="preserve">       For immediate MDT, the measurement reporting is dependent on the </w:t>
      </w:r>
    </w:p>
    <w:p w14:paraId="2EC95061" w14:textId="77777777" w:rsidR="00464D39" w:rsidRDefault="00464D39" w:rsidP="00464D39">
      <w:pPr>
        <w:pStyle w:val="PL"/>
      </w:pPr>
      <w:r>
        <w:t xml:space="preserve">       configured measurements:</w:t>
      </w:r>
    </w:p>
    <w:p w14:paraId="7C1D52C8" w14:textId="77777777" w:rsidR="00464D39" w:rsidRDefault="00464D39" w:rsidP="00464D39">
      <w:pPr>
        <w:pStyle w:val="PL"/>
      </w:pPr>
      <w:r>
        <w:t xml:space="preserve">        </w:t>
      </w:r>
    </w:p>
    <w:p w14:paraId="0BFDAFAE" w14:textId="77777777" w:rsidR="00464D39" w:rsidRDefault="00464D39" w:rsidP="00464D39">
      <w:pPr>
        <w:pStyle w:val="PL"/>
      </w:pPr>
      <w:r>
        <w:t xml:space="preserve">        - For measurement M1 in LTE or NR, it is possible to select between </w:t>
      </w:r>
    </w:p>
    <w:p w14:paraId="1E4964C7" w14:textId="77777777" w:rsidR="00464D39" w:rsidRDefault="00464D39" w:rsidP="00464D39">
      <w:pPr>
        <w:pStyle w:val="PL"/>
      </w:pPr>
      <w:r>
        <w:t xml:space="preserve">        periodical, event triggered, event triggered periodic reporting or </w:t>
      </w:r>
    </w:p>
    <w:p w14:paraId="00ABF379" w14:textId="77777777" w:rsidR="00464D39" w:rsidRDefault="00464D39" w:rsidP="00464D39">
      <w:pPr>
        <w:pStyle w:val="PL"/>
      </w:pPr>
      <w:r>
        <w:t xml:space="preserve">        reporting according to all configured RRM event triggers. For M1 and M2 </w:t>
      </w:r>
    </w:p>
    <w:p w14:paraId="5FA81FE1" w14:textId="77777777" w:rsidR="00464D39" w:rsidRDefault="00464D39" w:rsidP="00464D39">
      <w:pPr>
        <w:pStyle w:val="PL"/>
      </w:pPr>
      <w:r>
        <w:t xml:space="preserve">        measurement in UMTS, it is possible to select between periodical, event </w:t>
      </w:r>
    </w:p>
    <w:p w14:paraId="4FDBDA0C" w14:textId="77777777" w:rsidR="00464D39" w:rsidRDefault="00464D39" w:rsidP="00464D39">
      <w:pPr>
        <w:pStyle w:val="PL"/>
      </w:pPr>
      <w:r>
        <w:t xml:space="preserve">        triggered reporting or reporting according to all configured RRM event </w:t>
      </w:r>
    </w:p>
    <w:p w14:paraId="4048E576" w14:textId="77777777" w:rsidR="00464D39" w:rsidRDefault="00464D39" w:rsidP="00464D39">
      <w:pPr>
        <w:pStyle w:val="PL"/>
      </w:pPr>
      <w:r>
        <w:t xml:space="preserve">        triggers. Parameter </w:t>
      </w:r>
      <w:proofErr w:type="spellStart"/>
      <w:r>
        <w:t>reportingTrigger</w:t>
      </w:r>
      <w:proofErr w:type="spellEnd"/>
      <w:r>
        <w:t xml:space="preserve"> determines which of the reporting </w:t>
      </w:r>
    </w:p>
    <w:p w14:paraId="4797B74F" w14:textId="77777777" w:rsidR="00464D39" w:rsidRDefault="00464D39" w:rsidP="00464D39">
      <w:pPr>
        <w:pStyle w:val="PL"/>
      </w:pPr>
      <w:r>
        <w:t xml:space="preserve">        methods is selected and in case of event triggered or event-triggered </w:t>
      </w:r>
    </w:p>
    <w:p w14:paraId="22602A91" w14:textId="77777777" w:rsidR="00464D39" w:rsidRDefault="00464D39" w:rsidP="00464D39">
      <w:pPr>
        <w:pStyle w:val="PL"/>
      </w:pPr>
      <w:r>
        <w:t xml:space="preserve">        periodic, which is the decisive event type. For periodical reporting, </w:t>
      </w:r>
    </w:p>
    <w:p w14:paraId="5E4DC07C" w14:textId="77777777" w:rsidR="00464D39" w:rsidRDefault="00464D39" w:rsidP="00464D39">
      <w:pPr>
        <w:pStyle w:val="PL"/>
      </w:pPr>
      <w:r>
        <w:t xml:space="preserve">        parameters </w:t>
      </w:r>
      <w:proofErr w:type="spellStart"/>
      <w:r>
        <w:t>reportInterval</w:t>
      </w:r>
      <w:proofErr w:type="spellEnd"/>
      <w:r>
        <w:t xml:space="preserve"> and </w:t>
      </w:r>
      <w:proofErr w:type="spellStart"/>
      <w:r>
        <w:t>reportAmount</w:t>
      </w:r>
      <w:proofErr w:type="spellEnd"/>
      <w:r>
        <w:t xml:space="preserve"> determine the interval between</w:t>
      </w:r>
    </w:p>
    <w:p w14:paraId="67DE3DA5" w14:textId="77777777" w:rsidR="00464D39" w:rsidRDefault="00464D39" w:rsidP="00464D39">
      <w:pPr>
        <w:pStyle w:val="PL"/>
      </w:pPr>
      <w:r>
        <w:t xml:space="preserve">        two successive reports and the number of reports. This means the </w:t>
      </w:r>
    </w:p>
    <w:p w14:paraId="53EFD2A9" w14:textId="77777777" w:rsidR="00464D39" w:rsidRDefault="00464D39" w:rsidP="00464D39">
      <w:pPr>
        <w:pStyle w:val="PL"/>
      </w:pPr>
      <w:r>
        <w:t xml:space="preserve">        periodical reporting terminates after </w:t>
      </w:r>
      <w:proofErr w:type="spellStart"/>
      <w:r>
        <w:t>reportAmount</w:t>
      </w:r>
      <w:proofErr w:type="spellEnd"/>
      <w:r>
        <w:t xml:space="preserve"> reports have been</w:t>
      </w:r>
    </w:p>
    <w:p w14:paraId="32717091" w14:textId="77777777" w:rsidR="00464D39" w:rsidRDefault="00464D39" w:rsidP="00464D39">
      <w:pPr>
        <w:pStyle w:val="PL"/>
      </w:pPr>
      <w:r>
        <w:t xml:space="preserve">        sent as long as </w:t>
      </w:r>
      <w:proofErr w:type="spellStart"/>
      <w:r>
        <w:t>reportAmount</w:t>
      </w:r>
      <w:proofErr w:type="spellEnd"/>
      <w:r>
        <w:t xml:space="preserve"> is configured with a value different from </w:t>
      </w:r>
    </w:p>
    <w:p w14:paraId="44F835FB" w14:textId="77777777" w:rsidR="00464D39" w:rsidRDefault="00464D39" w:rsidP="00464D39">
      <w:pPr>
        <w:pStyle w:val="PL"/>
      </w:pPr>
      <w:r>
        <w:t xml:space="preserve">        infinity. For event-triggered periodic reporting, these two parameters </w:t>
      </w:r>
    </w:p>
    <w:p w14:paraId="013BA6B8" w14:textId="77777777" w:rsidR="00464D39" w:rsidRDefault="00464D39" w:rsidP="00464D39">
      <w:pPr>
        <w:pStyle w:val="PL"/>
      </w:pPr>
      <w:r>
        <w:t xml:space="preserve">        apply in addition to parameter </w:t>
      </w:r>
      <w:proofErr w:type="spellStart"/>
      <w:r>
        <w:t>eventThreshold</w:t>
      </w:r>
      <w:proofErr w:type="spellEnd"/>
      <w:r>
        <w:t xml:space="preserve"> which determines the </w:t>
      </w:r>
    </w:p>
    <w:p w14:paraId="68778DB9" w14:textId="77777777" w:rsidR="00464D39" w:rsidRDefault="00464D39" w:rsidP="00464D39">
      <w:pPr>
        <w:pStyle w:val="PL"/>
      </w:pPr>
      <w:r>
        <w:t xml:space="preserve">        threshold of the event. In this case up to </w:t>
      </w:r>
      <w:proofErr w:type="spellStart"/>
      <w:r>
        <w:t>reportAmount</w:t>
      </w:r>
      <w:proofErr w:type="spellEnd"/>
      <w:r>
        <w:t xml:space="preserve"> reports are </w:t>
      </w:r>
    </w:p>
    <w:p w14:paraId="4D84EAD8" w14:textId="77777777" w:rsidR="00464D39" w:rsidRDefault="00464D39" w:rsidP="00464D39">
      <w:pPr>
        <w:pStyle w:val="PL"/>
      </w:pPr>
      <w:r>
        <w:t xml:space="preserve">        sent with a periodicity of </w:t>
      </w:r>
      <w:proofErr w:type="spellStart"/>
      <w:r>
        <w:t>reportInterval</w:t>
      </w:r>
      <w:proofErr w:type="spellEnd"/>
      <w:r>
        <w:t xml:space="preserve"> after the entering condition </w:t>
      </w:r>
    </w:p>
    <w:p w14:paraId="7F323057" w14:textId="77777777" w:rsidR="00464D39" w:rsidRDefault="00464D39" w:rsidP="00464D39">
      <w:pPr>
        <w:pStyle w:val="PL"/>
      </w:pPr>
      <w:r>
        <w:t xml:space="preserve">        is fulfilled. The reporting is stopped, if the leaving condition is </w:t>
      </w:r>
    </w:p>
    <w:p w14:paraId="43756B92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fulfulled</w:t>
      </w:r>
      <w:proofErr w:type="spellEnd"/>
      <w:r>
        <w:t xml:space="preserve"> and is restarted if the configured event reoccurs. For event </w:t>
      </w:r>
    </w:p>
    <w:p w14:paraId="0AACA485" w14:textId="77777777" w:rsidR="00464D39" w:rsidRDefault="00464D39" w:rsidP="00464D39">
      <w:pPr>
        <w:pStyle w:val="PL"/>
      </w:pPr>
      <w:r>
        <w:t xml:space="preserve">        based reporting, there is only one report sent after the event occurs. </w:t>
      </w:r>
    </w:p>
    <w:p w14:paraId="1C304C0C" w14:textId="77777777" w:rsidR="00464D39" w:rsidRDefault="00464D39" w:rsidP="00464D39">
      <w:pPr>
        <w:pStyle w:val="PL"/>
      </w:pPr>
      <w:r>
        <w:t xml:space="preserve">        The parameters to configure are </w:t>
      </w:r>
      <w:proofErr w:type="spellStart"/>
      <w:r>
        <w:t>reportingTrigger</w:t>
      </w:r>
      <w:proofErr w:type="spellEnd"/>
      <w:r>
        <w:t xml:space="preserve"> and </w:t>
      </w:r>
      <w:proofErr w:type="spellStart"/>
      <w:r>
        <w:t>eventThreshold</w:t>
      </w:r>
      <w:proofErr w:type="spellEnd"/>
      <w:r>
        <w:t xml:space="preserve">. </w:t>
      </w:r>
    </w:p>
    <w:p w14:paraId="03E23803" w14:textId="77777777" w:rsidR="00464D39" w:rsidRDefault="00464D39" w:rsidP="00464D39">
      <w:pPr>
        <w:pStyle w:val="PL"/>
      </w:pPr>
      <w:r>
        <w:t xml:space="preserve">        In case of UMTS and 1f event reporting, additionally parameter </w:t>
      </w:r>
    </w:p>
    <w:p w14:paraId="188B81CA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measurementQuantity</w:t>
      </w:r>
      <w:proofErr w:type="spellEnd"/>
      <w:r>
        <w:t xml:space="preserve"> is necessary in order to determine for which </w:t>
      </w:r>
    </w:p>
    <w:p w14:paraId="3AFEECCA" w14:textId="77777777" w:rsidR="00464D39" w:rsidRDefault="00464D39" w:rsidP="00464D39">
      <w:pPr>
        <w:pStyle w:val="PL"/>
      </w:pPr>
      <w:r>
        <w:t xml:space="preserve">        measurement(s) the event threshold is applicable.  Parameter </w:t>
      </w:r>
    </w:p>
    <w:p w14:paraId="60CEC305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beamLevelMeasurement</w:t>
      </w:r>
      <w:proofErr w:type="spellEnd"/>
      <w:r>
        <w:t xml:space="preserve"> determines whether beam level measurements shall</w:t>
      </w:r>
    </w:p>
    <w:p w14:paraId="771C7526" w14:textId="77777777" w:rsidR="00464D39" w:rsidRDefault="00464D39" w:rsidP="00464D39">
      <w:pPr>
        <w:pStyle w:val="PL"/>
      </w:pPr>
      <w:r>
        <w:t xml:space="preserve">        be included in case of NR.</w:t>
      </w:r>
    </w:p>
    <w:p w14:paraId="19C726F2" w14:textId="77777777" w:rsidR="00464D39" w:rsidRDefault="00464D39" w:rsidP="00464D39">
      <w:pPr>
        <w:pStyle w:val="PL"/>
      </w:pPr>
      <w:r>
        <w:t xml:space="preserve">        </w:t>
      </w:r>
    </w:p>
    <w:p w14:paraId="082DDA60" w14:textId="77777777" w:rsidR="00464D39" w:rsidRDefault="00464D39" w:rsidP="00464D39">
      <w:pPr>
        <w:pStyle w:val="PL"/>
      </w:pPr>
      <w:r>
        <w:t xml:space="preserve">        - For measurement M2 in LTE or NR, reporting is according to RRM</w:t>
      </w:r>
    </w:p>
    <w:p w14:paraId="621F3AC9" w14:textId="77777777" w:rsidR="00464D39" w:rsidRDefault="00464D39" w:rsidP="00464D39">
      <w:pPr>
        <w:pStyle w:val="PL"/>
      </w:pPr>
      <w:r>
        <w:t xml:space="preserve">        configuration, see TS 38.321, TS 36.321 and TS 38.331, TS 36.331.  </w:t>
      </w:r>
    </w:p>
    <w:p w14:paraId="631F2DC6" w14:textId="77777777" w:rsidR="00464D39" w:rsidRDefault="00464D39" w:rsidP="00464D39">
      <w:pPr>
        <w:pStyle w:val="PL"/>
      </w:pPr>
      <w:r>
        <w:t xml:space="preserve">        For measurement M4 in UMTS, reporting is either according to RRM </w:t>
      </w:r>
    </w:p>
    <w:p w14:paraId="3E2BEF54" w14:textId="77777777" w:rsidR="00464D39" w:rsidRDefault="00464D39" w:rsidP="00464D39">
      <w:pPr>
        <w:pStyle w:val="PL"/>
      </w:pPr>
      <w:r>
        <w:t xml:space="preserve">        configuration, see TS 25.321 and TS 25.331 or periodic or event</w:t>
      </w:r>
    </w:p>
    <w:p w14:paraId="368940A8" w14:textId="77777777" w:rsidR="00464D39" w:rsidRDefault="00464D39" w:rsidP="00464D39">
      <w:pPr>
        <w:pStyle w:val="PL"/>
      </w:pPr>
      <w:r>
        <w:t xml:space="preserve">        triggered periodic using parameter </w:t>
      </w:r>
      <w:proofErr w:type="spellStart"/>
      <w:r>
        <w:t>collectionPeriodRRMUMTS</w:t>
      </w:r>
      <w:proofErr w:type="spellEnd"/>
      <w:r>
        <w:t xml:space="preserve"> and </w:t>
      </w:r>
    </w:p>
    <w:p w14:paraId="4A825063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eventThresholdUphUMTS</w:t>
      </w:r>
      <w:proofErr w:type="spellEnd"/>
      <w:r>
        <w:t>.</w:t>
      </w:r>
    </w:p>
    <w:p w14:paraId="0452BA43" w14:textId="77777777" w:rsidR="00464D39" w:rsidRDefault="00464D39" w:rsidP="00464D39">
      <w:pPr>
        <w:pStyle w:val="PL"/>
      </w:pPr>
      <w:r>
        <w:t xml:space="preserve">        </w:t>
      </w:r>
    </w:p>
    <w:p w14:paraId="74C05D13" w14:textId="77777777" w:rsidR="00464D39" w:rsidRDefault="00464D39" w:rsidP="00464D39">
      <w:pPr>
        <w:pStyle w:val="PL"/>
      </w:pPr>
      <w:r>
        <w:t xml:space="preserve">        - For measurement M3 in UMTS, the reporting is done upon</w:t>
      </w:r>
    </w:p>
    <w:p w14:paraId="12BF9FB6" w14:textId="77777777" w:rsidR="00464D39" w:rsidRDefault="00464D39" w:rsidP="00464D39">
      <w:pPr>
        <w:pStyle w:val="PL"/>
      </w:pPr>
      <w:r>
        <w:t xml:space="preserve">        availability, see TS 37.320.</w:t>
      </w:r>
    </w:p>
    <w:p w14:paraId="5C5EBBB1" w14:textId="77777777" w:rsidR="00464D39" w:rsidRDefault="00464D39" w:rsidP="00464D39">
      <w:pPr>
        <w:pStyle w:val="PL"/>
      </w:pPr>
      <w:r>
        <w:t xml:space="preserve">        </w:t>
      </w:r>
    </w:p>
    <w:p w14:paraId="39536671" w14:textId="77777777" w:rsidR="00464D39" w:rsidRDefault="00464D39" w:rsidP="00464D39">
      <w:pPr>
        <w:pStyle w:val="PL"/>
      </w:pPr>
      <w:r>
        <w:t xml:space="preserve">        - For measurements M4, M5, M6 and M7 in NR, for measurements </w:t>
      </w:r>
    </w:p>
    <w:p w14:paraId="4F8DE187" w14:textId="77777777" w:rsidR="00464D39" w:rsidRDefault="00464D39" w:rsidP="00464D39">
      <w:pPr>
        <w:pStyle w:val="PL"/>
      </w:pPr>
      <w:r>
        <w:t xml:space="preserve">        M3, M4, M5, M6 and M7 in LTE and for measurements M5, M6 and M7 </w:t>
      </w:r>
    </w:p>
    <w:p w14:paraId="1111E824" w14:textId="77777777" w:rsidR="00464D39" w:rsidRDefault="00464D39" w:rsidP="00464D39">
      <w:pPr>
        <w:pStyle w:val="PL"/>
      </w:pPr>
      <w:r>
        <w:t xml:space="preserve">        in UMTS periodical reporting is applied. The configurable parameter</w:t>
      </w:r>
    </w:p>
    <w:p w14:paraId="7703565C" w14:textId="77777777" w:rsidR="00464D39" w:rsidRDefault="00464D39" w:rsidP="00464D39">
      <w:pPr>
        <w:pStyle w:val="PL"/>
      </w:pPr>
      <w:r>
        <w:t xml:space="preserve">        is the interval between two measurements (</w:t>
      </w:r>
      <w:proofErr w:type="spellStart"/>
      <w:r>
        <w:t>collectionPeriodRrmNr</w:t>
      </w:r>
      <w:proofErr w:type="spellEnd"/>
      <w:r>
        <w:t xml:space="preserve">, </w:t>
      </w:r>
    </w:p>
    <w:p w14:paraId="56150AD8" w14:textId="77777777" w:rsidR="00464D39" w:rsidRDefault="00464D39" w:rsidP="00464D39">
      <w:pPr>
        <w:pStyle w:val="PL"/>
      </w:pPr>
      <w:r>
        <w:t xml:space="preserve">        collectionPeriodM6NR, collectionPeriodM7NR, </w:t>
      </w:r>
      <w:proofErr w:type="spellStart"/>
      <w:r>
        <w:t>collectionPeriodRRMLTE</w:t>
      </w:r>
      <w:proofErr w:type="spellEnd"/>
      <w:r>
        <w:t>,</w:t>
      </w:r>
    </w:p>
    <w:p w14:paraId="004DF164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measurementPeriodLte</w:t>
      </w:r>
      <w:proofErr w:type="spellEnd"/>
      <w:r>
        <w:t>, collectionPeriodM6LTE, collectionPeriodM7LTE,</w:t>
      </w:r>
    </w:p>
    <w:p w14:paraId="4932328A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collectionPeriodRRMUMTS</w:t>
      </w:r>
      <w:proofErr w:type="spellEnd"/>
      <w:r>
        <w:t xml:space="preserve">, </w:t>
      </w:r>
      <w:proofErr w:type="spellStart"/>
      <w:r>
        <w:t>measurementPeriodUMTS</w:t>
      </w:r>
      <w:proofErr w:type="spellEnd"/>
      <w:r>
        <w:t>).  If no collection</w:t>
      </w:r>
    </w:p>
    <w:p w14:paraId="25C9AE3B" w14:textId="77777777" w:rsidR="00464D39" w:rsidRDefault="00464D39" w:rsidP="00464D39">
      <w:pPr>
        <w:pStyle w:val="PL"/>
      </w:pPr>
      <w:r>
        <w:t xml:space="preserve">        period is configured for M5 in UMTS, all available measurements are</w:t>
      </w:r>
    </w:p>
    <w:p w14:paraId="452DC3FB" w14:textId="77777777" w:rsidR="00464D39" w:rsidRDefault="00464D39" w:rsidP="00464D39">
      <w:pPr>
        <w:pStyle w:val="PL"/>
      </w:pPr>
      <w:r>
        <w:t xml:space="preserve">        logged according to RRM configuration.";</w:t>
      </w:r>
    </w:p>
    <w:p w14:paraId="07C45705" w14:textId="77777777" w:rsidR="00464D39" w:rsidRDefault="00464D39" w:rsidP="00464D39">
      <w:pPr>
        <w:pStyle w:val="PL"/>
      </w:pPr>
      <w:r>
        <w:t xml:space="preserve">        </w:t>
      </w:r>
    </w:p>
    <w:p w14:paraId="124AFE56" w14:textId="77777777" w:rsidR="00464D39" w:rsidRDefault="00464D39" w:rsidP="00464D39">
      <w:pPr>
        <w:pStyle w:val="PL"/>
      </w:pPr>
      <w:r>
        <w:t xml:space="preserve">   leaf </w:t>
      </w:r>
      <w:proofErr w:type="spellStart"/>
      <w:r>
        <w:t>listOfMeasurements</w:t>
      </w:r>
      <w:proofErr w:type="spellEnd"/>
      <w:r>
        <w:t xml:space="preserve"> {</w:t>
      </w:r>
    </w:p>
    <w:p w14:paraId="620BE076" w14:textId="77777777" w:rsidR="00464D39" w:rsidRDefault="00464D39" w:rsidP="00464D39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7CAF0A0C" w14:textId="77777777" w:rsidR="00464D39" w:rsidRDefault="00464D39" w:rsidP="00464D39">
      <w:pPr>
        <w:pStyle w:val="PL"/>
      </w:pPr>
      <w:r>
        <w:t xml:space="preserve">      type enumeration {</w:t>
      </w:r>
    </w:p>
    <w:p w14:paraId="62215FE0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M1;</w:t>
      </w:r>
    </w:p>
    <w:p w14:paraId="3567F568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M2;</w:t>
      </w:r>
    </w:p>
    <w:p w14:paraId="703E793C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M3;</w:t>
      </w:r>
    </w:p>
    <w:p w14:paraId="27BDE690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M4;</w:t>
      </w:r>
    </w:p>
    <w:p w14:paraId="3B42EE37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M5;</w:t>
      </w:r>
    </w:p>
    <w:p w14:paraId="11B98DE6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M6_DL;</w:t>
      </w:r>
    </w:p>
    <w:p w14:paraId="168562D6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M6_UL;</w:t>
      </w:r>
    </w:p>
    <w:p w14:paraId="162D5AA6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M7_DL;</w:t>
      </w:r>
    </w:p>
    <w:p w14:paraId="64FB60E7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M7_UL;</w:t>
      </w:r>
    </w:p>
    <w:p w14:paraId="1AC16C84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M1_EVENT_TRIGGERED;</w:t>
      </w:r>
    </w:p>
    <w:p w14:paraId="096CBB54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M6;</w:t>
      </w:r>
    </w:p>
    <w:p w14:paraId="2B5B41E9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M7;</w:t>
      </w:r>
    </w:p>
    <w:p w14:paraId="66FC4A8E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M8;</w:t>
      </w:r>
    </w:p>
    <w:p w14:paraId="77C50B4A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M9;</w:t>
      </w:r>
    </w:p>
    <w:p w14:paraId="5D4F10B0" w14:textId="77777777" w:rsidR="00464D39" w:rsidRDefault="00464D39" w:rsidP="00464D39">
      <w:pPr>
        <w:pStyle w:val="PL"/>
      </w:pPr>
      <w:r>
        <w:t xml:space="preserve">      }</w:t>
      </w:r>
    </w:p>
    <w:p w14:paraId="3D40250D" w14:textId="77777777" w:rsidR="00464D39" w:rsidRDefault="00464D39" w:rsidP="00464D39">
      <w:pPr>
        <w:pStyle w:val="PL"/>
      </w:pPr>
      <w:r>
        <w:t xml:space="preserve">      description "It specifies the UE measurements that shall be collected in</w:t>
      </w:r>
    </w:p>
    <w:p w14:paraId="60DA39E3" w14:textId="77777777" w:rsidR="00464D39" w:rsidRDefault="00464D39" w:rsidP="00464D39">
      <w:pPr>
        <w:pStyle w:val="PL"/>
      </w:pPr>
      <w:r>
        <w:t xml:space="preserve">        an Immediate MDT job. The attribute is applicable only for Immediate MDT.</w:t>
      </w:r>
    </w:p>
    <w:p w14:paraId="2EEBB553" w14:textId="77777777" w:rsidR="00464D39" w:rsidRDefault="00464D39" w:rsidP="00464D39">
      <w:pPr>
        <w:pStyle w:val="PL"/>
      </w:pPr>
      <w:r>
        <w:t xml:space="preserve">        In case this attribute is not used, it carries a null semantic.";</w:t>
      </w:r>
    </w:p>
    <w:p w14:paraId="2397EE4C" w14:textId="77777777" w:rsidR="00464D39" w:rsidRDefault="00464D39" w:rsidP="00464D39">
      <w:pPr>
        <w:pStyle w:val="PL"/>
      </w:pPr>
      <w:r>
        <w:t xml:space="preserve">      reference "3GPP TS 32.422 clause 5.10.3";</w:t>
      </w:r>
    </w:p>
    <w:p w14:paraId="169D957B" w14:textId="77777777" w:rsidR="00464D39" w:rsidRDefault="00464D39" w:rsidP="00464D39">
      <w:pPr>
        <w:pStyle w:val="PL"/>
      </w:pPr>
      <w:r>
        <w:t xml:space="preserve">    }</w:t>
      </w:r>
    </w:p>
    <w:p w14:paraId="367C482E" w14:textId="77777777" w:rsidR="00464D39" w:rsidRDefault="00464D39" w:rsidP="00464D39">
      <w:pPr>
        <w:pStyle w:val="PL"/>
      </w:pPr>
    </w:p>
    <w:p w14:paraId="58E9E4E6" w14:textId="77777777" w:rsidR="00464D39" w:rsidRDefault="00464D39" w:rsidP="00464D39">
      <w:pPr>
        <w:pStyle w:val="PL"/>
      </w:pPr>
      <w:r>
        <w:t xml:space="preserve">   leaf </w:t>
      </w:r>
      <w:proofErr w:type="spellStart"/>
      <w:r>
        <w:t>reportingTrigger</w:t>
      </w:r>
      <w:proofErr w:type="spellEnd"/>
      <w:r>
        <w:t xml:space="preserve"> {</w:t>
      </w:r>
    </w:p>
    <w:p w14:paraId="1FFF43BE" w14:textId="77777777" w:rsidR="00464D39" w:rsidRDefault="00464D39" w:rsidP="00464D39">
      <w:pPr>
        <w:pStyle w:val="PL"/>
      </w:pPr>
      <w:r>
        <w:lastRenderedPageBreak/>
        <w:t xml:space="preserve">      when '../../../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1ED690FD" w14:textId="77777777" w:rsidR="00464D39" w:rsidRDefault="00464D39" w:rsidP="00464D39">
      <w:pPr>
        <w:pStyle w:val="PL"/>
      </w:pPr>
      <w:r>
        <w:t xml:space="preserve">      type enumeration {</w:t>
      </w:r>
    </w:p>
    <w:p w14:paraId="2884FFE5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1159C0B2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A2_FOR_LTE;</w:t>
      </w:r>
    </w:p>
    <w:p w14:paraId="3B423199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1F_FOR_UMTS;</w:t>
      </w:r>
    </w:p>
    <w:p w14:paraId="7575989D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1I_FOR_UMTS_MCPS_TDD;</w:t>
      </w:r>
    </w:p>
    <w:p w14:paraId="3B6CBDAA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A2_TRIGGERED_PERIODIC_FOR_LTE;</w:t>
      </w:r>
    </w:p>
    <w:p w14:paraId="55B4FBB2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ALL_CONFIGURED_RRM_FOR_LTE;</w:t>
      </w:r>
    </w:p>
    <w:p w14:paraId="1B28CCCF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ALL_CONFIGURED_RRM_FOR_UMTS;</w:t>
      </w:r>
    </w:p>
    <w:p w14:paraId="0745DF52" w14:textId="77777777" w:rsidR="00464D39" w:rsidRDefault="00464D39" w:rsidP="00464D39">
      <w:pPr>
        <w:pStyle w:val="PL"/>
      </w:pPr>
      <w:r>
        <w:t xml:space="preserve">      }</w:t>
      </w:r>
    </w:p>
    <w:p w14:paraId="1E94F028" w14:textId="77777777" w:rsidR="00464D39" w:rsidRDefault="00464D39" w:rsidP="00464D39">
      <w:pPr>
        <w:pStyle w:val="PL"/>
      </w:pPr>
      <w:r>
        <w:t xml:space="preserve">      description "It specifies whether periodic or event based measurements</w:t>
      </w:r>
    </w:p>
    <w:p w14:paraId="52CDFE2E" w14:textId="77777777" w:rsidR="00464D39" w:rsidRDefault="00464D39" w:rsidP="00464D39">
      <w:pPr>
        <w:pStyle w:val="PL"/>
      </w:pPr>
      <w:r>
        <w:t xml:space="preserve">        should be collected.</w:t>
      </w:r>
    </w:p>
    <w:p w14:paraId="439D07C6" w14:textId="77777777" w:rsidR="00464D39" w:rsidRDefault="00464D39" w:rsidP="00464D39">
      <w:pPr>
        <w:pStyle w:val="PL"/>
      </w:pPr>
      <w:r>
        <w:t xml:space="preserve">        The attribute is applicable only for Immediate MDT and when the</w:t>
      </w:r>
    </w:p>
    <w:p w14:paraId="7A400155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listOfMeasurements</w:t>
      </w:r>
      <w:proofErr w:type="spellEnd"/>
      <w:r>
        <w:t xml:space="preserve"> is configured for M1 (for both UMTS and LTE)</w:t>
      </w:r>
    </w:p>
    <w:p w14:paraId="048001E2" w14:textId="77777777" w:rsidR="00464D39" w:rsidRDefault="00464D39" w:rsidP="00464D39">
      <w:pPr>
        <w:pStyle w:val="PL"/>
      </w:pPr>
      <w:r>
        <w:t xml:space="preserve">        or M2 (only for UMTS). In case this attribute is not used, it carries</w:t>
      </w:r>
    </w:p>
    <w:p w14:paraId="3DD4F313" w14:textId="77777777" w:rsidR="00464D39" w:rsidRDefault="00464D39" w:rsidP="00464D39">
      <w:pPr>
        <w:pStyle w:val="PL"/>
      </w:pPr>
      <w:r>
        <w:t xml:space="preserve">        a null semantic.";</w:t>
      </w:r>
    </w:p>
    <w:p w14:paraId="2D7DEDAE" w14:textId="77777777" w:rsidR="00464D39" w:rsidRDefault="00464D39" w:rsidP="00464D39">
      <w:pPr>
        <w:pStyle w:val="PL"/>
      </w:pPr>
      <w:r>
        <w:t xml:space="preserve">      reference "Clause 5.10.4 of 3GPP TS 32.422";</w:t>
      </w:r>
    </w:p>
    <w:p w14:paraId="5313F484" w14:textId="77777777" w:rsidR="00464D39" w:rsidRDefault="00464D39" w:rsidP="00464D39">
      <w:pPr>
        <w:pStyle w:val="PL"/>
      </w:pPr>
      <w:r>
        <w:t xml:space="preserve">    }</w:t>
      </w:r>
    </w:p>
    <w:p w14:paraId="3F9850A8" w14:textId="77777777" w:rsidR="00464D39" w:rsidRDefault="00464D39" w:rsidP="00464D39">
      <w:pPr>
        <w:pStyle w:val="PL"/>
      </w:pPr>
    </w:p>
    <w:p w14:paraId="515B1BAA" w14:textId="77777777" w:rsidR="00464D39" w:rsidRDefault="00464D39" w:rsidP="00464D39">
      <w:pPr>
        <w:pStyle w:val="PL"/>
      </w:pPr>
      <w:r>
        <w:t xml:space="preserve">   leaf </w:t>
      </w:r>
      <w:proofErr w:type="spellStart"/>
      <w:r>
        <w:t>reportInterval</w:t>
      </w:r>
      <w:proofErr w:type="spellEnd"/>
      <w:r>
        <w:t xml:space="preserve"> {</w:t>
      </w:r>
    </w:p>
    <w:p w14:paraId="2F413268" w14:textId="77777777" w:rsidR="00464D39" w:rsidRDefault="00464D39" w:rsidP="00464D39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73379DF7" w14:textId="77777777" w:rsidR="00464D39" w:rsidRDefault="00464D39" w:rsidP="00464D39">
      <w:pPr>
        <w:pStyle w:val="PL"/>
      </w:pPr>
      <w:r>
        <w:t xml:space="preserve">        +  ' and ../</w:t>
      </w:r>
      <w:proofErr w:type="spellStart"/>
      <w:r>
        <w:t>reportingTrigger</w:t>
      </w:r>
      <w:proofErr w:type="spellEnd"/>
      <w:r>
        <w:t xml:space="preserve"> = "PERIODICAL"';</w:t>
      </w:r>
    </w:p>
    <w:p w14:paraId="37B3F2EF" w14:textId="77777777" w:rsidR="00464D39" w:rsidRDefault="00464D39" w:rsidP="00464D39">
      <w:pPr>
        <w:pStyle w:val="PL"/>
      </w:pPr>
      <w:r>
        <w:t xml:space="preserve">      type uint32 {</w:t>
      </w:r>
    </w:p>
    <w:p w14:paraId="0D7B8B60" w14:textId="77777777" w:rsidR="00464D39" w:rsidRDefault="00464D39" w:rsidP="00464D39">
      <w:pPr>
        <w:pStyle w:val="PL"/>
      </w:pPr>
      <w:r>
        <w:t xml:space="preserve">        range "120|240|250|480|500|640|1000|1024|2000|2048|3000|4000|"</w:t>
      </w:r>
    </w:p>
    <w:p w14:paraId="579E9F77" w14:textId="77777777" w:rsidR="00464D39" w:rsidRDefault="00464D39" w:rsidP="00464D39">
      <w:pPr>
        <w:pStyle w:val="PL"/>
      </w:pPr>
      <w:r>
        <w:t xml:space="preserve">          +"5120|6000|8000|10240|12000|16000|20000|"</w:t>
      </w:r>
    </w:p>
    <w:p w14:paraId="7B587DE8" w14:textId="77777777" w:rsidR="00464D39" w:rsidRDefault="00464D39" w:rsidP="00464D39">
      <w:pPr>
        <w:pStyle w:val="PL"/>
      </w:pPr>
      <w:r>
        <w:t xml:space="preserve">          +"20480|24000|28000|32000|40960|60000|64000|"</w:t>
      </w:r>
    </w:p>
    <w:p w14:paraId="0CE319C8" w14:textId="77777777" w:rsidR="00464D39" w:rsidRDefault="00464D39" w:rsidP="00464D39">
      <w:pPr>
        <w:pStyle w:val="PL"/>
      </w:pPr>
      <w:r>
        <w:t xml:space="preserve">          +"360000|720000|1800000|3600000";</w:t>
      </w:r>
    </w:p>
    <w:p w14:paraId="7F60C1BA" w14:textId="77777777" w:rsidR="00464D39" w:rsidRDefault="00464D39" w:rsidP="00464D39">
      <w:pPr>
        <w:pStyle w:val="PL"/>
      </w:pPr>
      <w:r>
        <w:t xml:space="preserve">      }</w:t>
      </w:r>
    </w:p>
    <w:p w14:paraId="3DF505FD" w14:textId="77777777" w:rsidR="00464D39" w:rsidRDefault="00464D39" w:rsidP="00464D39">
      <w:pPr>
        <w:pStyle w:val="PL"/>
      </w:pPr>
      <w:r>
        <w:t xml:space="preserve">      units milliseconds;</w:t>
      </w:r>
    </w:p>
    <w:p w14:paraId="7BF399D7" w14:textId="77777777" w:rsidR="00464D39" w:rsidRDefault="00464D39" w:rsidP="00464D39">
      <w:pPr>
        <w:pStyle w:val="PL"/>
      </w:pPr>
      <w:r>
        <w:t xml:space="preserve">      description "It specifies the interval between the periodical measurements</w:t>
      </w:r>
    </w:p>
    <w:p w14:paraId="4B61D2A1" w14:textId="77777777" w:rsidR="00464D39" w:rsidRDefault="00464D39" w:rsidP="00464D39">
      <w:pPr>
        <w:pStyle w:val="PL"/>
      </w:pPr>
      <w:r>
        <w:t xml:space="preserve">        that shall be taken when the UE is in connected mode.</w:t>
      </w:r>
    </w:p>
    <w:p w14:paraId="02DA3858" w14:textId="77777777" w:rsidR="00464D39" w:rsidRDefault="00464D39" w:rsidP="00464D39">
      <w:pPr>
        <w:pStyle w:val="PL"/>
      </w:pPr>
      <w:r>
        <w:t xml:space="preserve">        The attribute is applicable only for Immediate MDT and when</w:t>
      </w:r>
    </w:p>
    <w:p w14:paraId="08B030E2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 In case</w:t>
      </w:r>
    </w:p>
    <w:p w14:paraId="6A500852" w14:textId="77777777" w:rsidR="00464D39" w:rsidRDefault="00464D39" w:rsidP="00464D39">
      <w:pPr>
        <w:pStyle w:val="PL"/>
      </w:pPr>
      <w:r>
        <w:t xml:space="preserve">        this attribute is not used, it carries a null semantic.";</w:t>
      </w:r>
    </w:p>
    <w:p w14:paraId="1B5C27CB" w14:textId="77777777" w:rsidR="00464D39" w:rsidRDefault="00464D39" w:rsidP="00464D39">
      <w:pPr>
        <w:pStyle w:val="PL"/>
      </w:pPr>
      <w:r>
        <w:t xml:space="preserve">      reference "5.10.5 of 3GPP TS 32.422";</w:t>
      </w:r>
    </w:p>
    <w:p w14:paraId="396F6486" w14:textId="77777777" w:rsidR="00464D39" w:rsidRDefault="00464D39" w:rsidP="00464D39">
      <w:pPr>
        <w:pStyle w:val="PL"/>
      </w:pPr>
      <w:r>
        <w:t xml:space="preserve">    }</w:t>
      </w:r>
    </w:p>
    <w:p w14:paraId="017030FD" w14:textId="77777777" w:rsidR="00464D39" w:rsidRDefault="00464D39" w:rsidP="00464D39">
      <w:pPr>
        <w:pStyle w:val="PL"/>
      </w:pPr>
      <w:r>
        <w:t xml:space="preserve">    </w:t>
      </w:r>
    </w:p>
    <w:p w14:paraId="48141840" w14:textId="77777777" w:rsidR="00464D39" w:rsidRDefault="00464D39" w:rsidP="00464D39">
      <w:pPr>
        <w:pStyle w:val="PL"/>
      </w:pPr>
      <w:r>
        <w:t xml:space="preserve">   leaf </w:t>
      </w:r>
      <w:proofErr w:type="spellStart"/>
      <w:r>
        <w:t>reportAmount</w:t>
      </w:r>
      <w:proofErr w:type="spellEnd"/>
      <w:r>
        <w:t xml:space="preserve"> {</w:t>
      </w:r>
    </w:p>
    <w:p w14:paraId="45F32DE3" w14:textId="77777777" w:rsidR="00464D39" w:rsidRDefault="00464D39" w:rsidP="00464D39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1D342C38" w14:textId="77777777" w:rsidR="00464D39" w:rsidRDefault="00464D39" w:rsidP="00464D39">
      <w:pPr>
        <w:pStyle w:val="PL"/>
      </w:pPr>
      <w:r>
        <w:t xml:space="preserve">        +  ' and ../</w:t>
      </w:r>
      <w:proofErr w:type="spellStart"/>
      <w:r>
        <w:t>reportingTrigger</w:t>
      </w:r>
      <w:proofErr w:type="spellEnd"/>
      <w:r>
        <w:t xml:space="preserve"> = "PERIODICAL"';</w:t>
      </w:r>
    </w:p>
    <w:p w14:paraId="75911025" w14:textId="77777777" w:rsidR="00464D39" w:rsidRDefault="00464D39" w:rsidP="00464D39">
      <w:pPr>
        <w:pStyle w:val="PL"/>
      </w:pPr>
      <w:r>
        <w:t xml:space="preserve">      type union {</w:t>
      </w:r>
    </w:p>
    <w:p w14:paraId="5925574C" w14:textId="77777777" w:rsidR="00464D39" w:rsidRDefault="00464D39" w:rsidP="00464D39">
      <w:pPr>
        <w:pStyle w:val="PL"/>
      </w:pPr>
      <w:r>
        <w:t xml:space="preserve">        type uint32 {</w:t>
      </w:r>
    </w:p>
    <w:p w14:paraId="0892E231" w14:textId="77777777" w:rsidR="00464D39" w:rsidRDefault="00464D39" w:rsidP="00464D39">
      <w:pPr>
        <w:pStyle w:val="PL"/>
      </w:pPr>
      <w:r>
        <w:t xml:space="preserve">          range "1|4|8|16|32|64" ;</w:t>
      </w:r>
    </w:p>
    <w:p w14:paraId="05FC34A4" w14:textId="77777777" w:rsidR="00464D39" w:rsidRDefault="00464D39" w:rsidP="00464D39">
      <w:pPr>
        <w:pStyle w:val="PL"/>
      </w:pPr>
      <w:r>
        <w:t xml:space="preserve">        }</w:t>
      </w:r>
    </w:p>
    <w:p w14:paraId="377C2BF4" w14:textId="77777777" w:rsidR="00464D39" w:rsidRDefault="00464D39" w:rsidP="00464D39">
      <w:pPr>
        <w:pStyle w:val="PL"/>
      </w:pPr>
      <w:r>
        <w:t xml:space="preserve">        type enumeration {</w:t>
      </w:r>
    </w:p>
    <w:p w14:paraId="31AF0835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INFINITY;</w:t>
      </w:r>
    </w:p>
    <w:p w14:paraId="22DAA78E" w14:textId="77777777" w:rsidR="00464D39" w:rsidRDefault="00464D39" w:rsidP="00464D39">
      <w:pPr>
        <w:pStyle w:val="PL"/>
      </w:pPr>
      <w:r>
        <w:t xml:space="preserve">        }</w:t>
      </w:r>
    </w:p>
    <w:p w14:paraId="395AC54F" w14:textId="77777777" w:rsidR="00464D39" w:rsidRDefault="00464D39" w:rsidP="00464D39">
      <w:pPr>
        <w:pStyle w:val="PL"/>
      </w:pPr>
      <w:r>
        <w:t xml:space="preserve">      }</w:t>
      </w:r>
    </w:p>
    <w:p w14:paraId="6A502F8E" w14:textId="77777777" w:rsidR="00464D39" w:rsidRDefault="00464D39" w:rsidP="00464D39">
      <w:pPr>
        <w:pStyle w:val="PL"/>
      </w:pPr>
      <w:r>
        <w:t xml:space="preserve">      description "It specifies the number of measurement reports that shall be</w:t>
      </w:r>
    </w:p>
    <w:p w14:paraId="213D3BD8" w14:textId="77777777" w:rsidR="00464D39" w:rsidRDefault="00464D39" w:rsidP="00464D39">
      <w:pPr>
        <w:pStyle w:val="PL"/>
      </w:pPr>
      <w:r>
        <w:t xml:space="preserve">        taken for periodic reporting while the UE is in connected.</w:t>
      </w:r>
    </w:p>
    <w:p w14:paraId="452D9E77" w14:textId="77777777" w:rsidR="00464D39" w:rsidRDefault="00464D39" w:rsidP="00464D39">
      <w:pPr>
        <w:pStyle w:val="PL"/>
      </w:pPr>
      <w:r>
        <w:t xml:space="preserve">        The attribute is applicable only for Immediate MDT and when</w:t>
      </w:r>
    </w:p>
    <w:p w14:paraId="022522A3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 In</w:t>
      </w:r>
    </w:p>
    <w:p w14:paraId="65AE6DCD" w14:textId="77777777" w:rsidR="00464D39" w:rsidRDefault="00464D39" w:rsidP="00464D39">
      <w:pPr>
        <w:pStyle w:val="PL"/>
      </w:pPr>
      <w:r>
        <w:t xml:space="preserve">        case this attribute is not used, it carries a null semantic.";</w:t>
      </w:r>
    </w:p>
    <w:p w14:paraId="6FB74037" w14:textId="77777777" w:rsidR="00464D39" w:rsidRDefault="00464D39" w:rsidP="00464D39">
      <w:pPr>
        <w:pStyle w:val="PL"/>
      </w:pPr>
      <w:r>
        <w:t xml:space="preserve">      reference "Clause 5.10.6 of 3GPP TS 32.422";</w:t>
      </w:r>
    </w:p>
    <w:p w14:paraId="642780A7" w14:textId="77777777" w:rsidR="00464D39" w:rsidRDefault="00464D39" w:rsidP="00464D39">
      <w:pPr>
        <w:pStyle w:val="PL"/>
      </w:pPr>
      <w:r>
        <w:t xml:space="preserve">    }</w:t>
      </w:r>
    </w:p>
    <w:p w14:paraId="5A7F7E7A" w14:textId="77777777" w:rsidR="00464D39" w:rsidRDefault="00464D39" w:rsidP="00464D39">
      <w:pPr>
        <w:pStyle w:val="PL"/>
      </w:pPr>
      <w:r>
        <w:t xml:space="preserve">    </w:t>
      </w:r>
    </w:p>
    <w:p w14:paraId="6823F92A" w14:textId="77777777" w:rsidR="00464D39" w:rsidRDefault="00464D39" w:rsidP="00464D39">
      <w:pPr>
        <w:pStyle w:val="PL"/>
      </w:pPr>
      <w:r>
        <w:t xml:space="preserve">   leaf </w:t>
      </w:r>
      <w:proofErr w:type="spellStart"/>
      <w:r>
        <w:t>eventThreshold</w:t>
      </w:r>
      <w:proofErr w:type="spellEnd"/>
      <w:r>
        <w:t xml:space="preserve"> {</w:t>
      </w:r>
    </w:p>
    <w:p w14:paraId="471AC136" w14:textId="77777777" w:rsidR="00464D39" w:rsidRDefault="00464D39" w:rsidP="00464D39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6872FF3E" w14:textId="77777777" w:rsidR="00464D39" w:rsidRDefault="00464D39" w:rsidP="00464D39">
      <w:pPr>
        <w:pStyle w:val="PL"/>
      </w:pPr>
      <w:r>
        <w:t xml:space="preserve">      type int64;</w:t>
      </w:r>
    </w:p>
    <w:p w14:paraId="1EB6EA6E" w14:textId="77777777" w:rsidR="00464D39" w:rsidRDefault="00464D39" w:rsidP="00464D39">
      <w:pPr>
        <w:pStyle w:val="PL"/>
      </w:pPr>
      <w:r>
        <w:t xml:space="preserve">      description "Specifies the threshold which should trigger the reporting</w:t>
      </w:r>
    </w:p>
    <w:p w14:paraId="6A4C4FEE" w14:textId="77777777" w:rsidR="00464D39" w:rsidRDefault="00464D39" w:rsidP="00464D39">
      <w:pPr>
        <w:pStyle w:val="PL"/>
      </w:pPr>
      <w:r>
        <w:t xml:space="preserve">        in case A2 event reporting in LTE or 1F/1l event in UMTS. The attribute</w:t>
      </w:r>
    </w:p>
    <w:p w14:paraId="0CA352BA" w14:textId="77777777" w:rsidR="00464D39" w:rsidRDefault="00464D39" w:rsidP="00464D39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70A9674F" w14:textId="77777777" w:rsidR="00464D39" w:rsidRDefault="00464D39" w:rsidP="00464D39">
      <w:pPr>
        <w:pStyle w:val="PL"/>
      </w:pPr>
      <w:r>
        <w:t xml:space="preserve">        configured for A2 event in LTE or 1F event or 1l event in UMTS. In</w:t>
      </w:r>
    </w:p>
    <w:p w14:paraId="2DED3551" w14:textId="77777777" w:rsidR="00464D39" w:rsidRDefault="00464D39" w:rsidP="00464D39">
      <w:pPr>
        <w:pStyle w:val="PL"/>
      </w:pPr>
      <w:r>
        <w:t xml:space="preserve">        case this attribute is not used, it carries a null semantic.";</w:t>
      </w:r>
    </w:p>
    <w:p w14:paraId="00232265" w14:textId="77777777" w:rsidR="00464D39" w:rsidRDefault="00464D39" w:rsidP="00464D39">
      <w:pPr>
        <w:pStyle w:val="PL"/>
      </w:pPr>
      <w:r>
        <w:t xml:space="preserve">      reference "Clauses 5.10.7 and 5.10.7a of 3GPP TS 32.422";</w:t>
      </w:r>
    </w:p>
    <w:p w14:paraId="5EEB387C" w14:textId="77777777" w:rsidR="00464D39" w:rsidRDefault="00464D39" w:rsidP="00464D39">
      <w:pPr>
        <w:pStyle w:val="PL"/>
      </w:pPr>
      <w:r>
        <w:t xml:space="preserve">    }</w:t>
      </w:r>
    </w:p>
    <w:p w14:paraId="00E2C4F2" w14:textId="77777777" w:rsidR="00464D39" w:rsidRDefault="00464D39" w:rsidP="00464D39">
      <w:pPr>
        <w:pStyle w:val="PL"/>
      </w:pPr>
      <w:r>
        <w:t xml:space="preserve">    </w:t>
      </w:r>
    </w:p>
    <w:p w14:paraId="16AA15E3" w14:textId="77777777" w:rsidR="00464D39" w:rsidRDefault="00464D39" w:rsidP="00464D39">
      <w:pPr>
        <w:pStyle w:val="PL"/>
      </w:pPr>
      <w:r>
        <w:t xml:space="preserve">   leaf </w:t>
      </w:r>
      <w:proofErr w:type="spellStart"/>
      <w:r>
        <w:t>collectionPeriodRRMNR</w:t>
      </w:r>
      <w:proofErr w:type="spellEnd"/>
      <w:r>
        <w:t xml:space="preserve"> {</w:t>
      </w:r>
    </w:p>
    <w:p w14:paraId="1616721F" w14:textId="77777777" w:rsidR="00464D39" w:rsidRDefault="00464D39" w:rsidP="00464D39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7624C745" w14:textId="77777777" w:rsidR="00464D39" w:rsidRDefault="00464D39" w:rsidP="00464D39">
      <w:pPr>
        <w:pStyle w:val="PL"/>
      </w:pPr>
      <w:r>
        <w:t xml:space="preserve">        +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7BFD8681" w14:textId="77777777" w:rsidR="00464D39" w:rsidRDefault="00464D39" w:rsidP="00464D39">
      <w:pPr>
        <w:pStyle w:val="PL"/>
      </w:pPr>
      <w:r>
        <w:t xml:space="preserve">      type uint32 {</w:t>
      </w:r>
    </w:p>
    <w:p w14:paraId="481E02C4" w14:textId="77777777" w:rsidR="00464D39" w:rsidRDefault="00464D39" w:rsidP="00464D39">
      <w:pPr>
        <w:pStyle w:val="PL"/>
      </w:pPr>
      <w:r>
        <w:t xml:space="preserve">        range "1024|2048|5120|10240|60000";</w:t>
      </w:r>
    </w:p>
    <w:p w14:paraId="425CF571" w14:textId="77777777" w:rsidR="00464D39" w:rsidRDefault="00464D39" w:rsidP="00464D39">
      <w:pPr>
        <w:pStyle w:val="PL"/>
      </w:pPr>
      <w:r>
        <w:t xml:space="preserve">      }</w:t>
      </w:r>
    </w:p>
    <w:p w14:paraId="0340BA89" w14:textId="77777777" w:rsidR="00464D39" w:rsidRDefault="00464D39" w:rsidP="00464D39">
      <w:pPr>
        <w:pStyle w:val="PL"/>
      </w:pPr>
      <w:r>
        <w:t xml:space="preserve">      units milliseconds;</w:t>
      </w:r>
    </w:p>
    <w:p w14:paraId="6540BC03" w14:textId="77777777" w:rsidR="00464D39" w:rsidRDefault="00464D39" w:rsidP="00464D39">
      <w:pPr>
        <w:pStyle w:val="PL"/>
      </w:pPr>
      <w:r>
        <w:t xml:space="preserve">      description "Specifies the collection period for collecting RRM </w:t>
      </w:r>
    </w:p>
    <w:p w14:paraId="7F79994D" w14:textId="77777777" w:rsidR="00464D39" w:rsidRDefault="00464D39" w:rsidP="00464D39">
      <w:pPr>
        <w:pStyle w:val="PL"/>
      </w:pPr>
      <w:r>
        <w:t xml:space="preserve">        configured measurement samples for M4, M5 in NR. The attribute is </w:t>
      </w:r>
    </w:p>
    <w:p w14:paraId="76FB2A7C" w14:textId="77777777" w:rsidR="00464D39" w:rsidRDefault="00464D39" w:rsidP="00464D39">
      <w:pPr>
        <w:pStyle w:val="PL"/>
      </w:pPr>
      <w:r>
        <w:t xml:space="preserve">        applicable only for Immediate MDT. In case this attribute is not </w:t>
      </w:r>
    </w:p>
    <w:p w14:paraId="1C99DFA5" w14:textId="77777777" w:rsidR="00464D39" w:rsidRDefault="00464D39" w:rsidP="00464D39">
      <w:pPr>
        <w:pStyle w:val="PL"/>
      </w:pPr>
      <w:r>
        <w:t xml:space="preserve">        used, it carries a null semantic.";</w:t>
      </w:r>
    </w:p>
    <w:p w14:paraId="56257583" w14:textId="77777777" w:rsidR="00464D39" w:rsidRDefault="00464D39" w:rsidP="00464D39">
      <w:pPr>
        <w:pStyle w:val="PL"/>
      </w:pPr>
      <w:r>
        <w:lastRenderedPageBreak/>
        <w:t xml:space="preserve">      reference "Clause 5.10.30 of 3GPP TS 32.422";</w:t>
      </w:r>
    </w:p>
    <w:p w14:paraId="761A01BF" w14:textId="77777777" w:rsidR="00464D39" w:rsidRDefault="00464D39" w:rsidP="00464D39">
      <w:pPr>
        <w:pStyle w:val="PL"/>
      </w:pPr>
      <w:r>
        <w:t xml:space="preserve">    }</w:t>
      </w:r>
    </w:p>
    <w:p w14:paraId="5EC1F073" w14:textId="77777777" w:rsidR="00464D39" w:rsidRDefault="00464D39" w:rsidP="00464D39">
      <w:pPr>
        <w:pStyle w:val="PL"/>
      </w:pPr>
    </w:p>
    <w:p w14:paraId="5132538D" w14:textId="77777777" w:rsidR="00464D39" w:rsidRDefault="00464D39" w:rsidP="00464D39">
      <w:pPr>
        <w:pStyle w:val="PL"/>
      </w:pPr>
      <w:r>
        <w:t xml:space="preserve">   leaf collectionPeriodM6NR {</w:t>
      </w:r>
    </w:p>
    <w:p w14:paraId="12BC3805" w14:textId="77777777" w:rsidR="00464D39" w:rsidRDefault="00464D39" w:rsidP="00464D39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59BDCB97" w14:textId="77777777" w:rsidR="00464D39" w:rsidRDefault="00464D39" w:rsidP="00464D39">
      <w:pPr>
        <w:pStyle w:val="PL"/>
      </w:pPr>
      <w:r>
        <w:t xml:space="preserve">        +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1384D66" w14:textId="77777777" w:rsidR="00464D39" w:rsidRDefault="00464D39" w:rsidP="00464D39">
      <w:pPr>
        <w:pStyle w:val="PL"/>
      </w:pPr>
      <w:r>
        <w:t xml:space="preserve">      type enumeration {</w:t>
      </w:r>
    </w:p>
    <w:p w14:paraId="47FE3153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120ms;</w:t>
      </w:r>
    </w:p>
    <w:p w14:paraId="7DB70CDF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240ms;</w:t>
      </w:r>
    </w:p>
    <w:p w14:paraId="7275D167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480ms;</w:t>
      </w:r>
    </w:p>
    <w:p w14:paraId="2CEF4924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640ms;</w:t>
      </w:r>
    </w:p>
    <w:p w14:paraId="72D5B321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1024ms;</w:t>
      </w:r>
    </w:p>
    <w:p w14:paraId="0B45FD04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2048ms;</w:t>
      </w:r>
    </w:p>
    <w:p w14:paraId="17083808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315A3983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6D5D2FAD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20480ms;</w:t>
      </w:r>
    </w:p>
    <w:p w14:paraId="2AFAFEED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40960ms;</w:t>
      </w:r>
    </w:p>
    <w:p w14:paraId="7A12A655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1min;</w:t>
      </w:r>
    </w:p>
    <w:p w14:paraId="3883FBB9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6min;</w:t>
      </w:r>
    </w:p>
    <w:p w14:paraId="3A5CB0F7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12min;</w:t>
      </w:r>
    </w:p>
    <w:p w14:paraId="10FDB585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30min;</w:t>
      </w:r>
    </w:p>
    <w:p w14:paraId="70297539" w14:textId="77777777" w:rsidR="00464D39" w:rsidRDefault="00464D39" w:rsidP="00464D39">
      <w:pPr>
        <w:pStyle w:val="PL"/>
      </w:pPr>
      <w:r>
        <w:t xml:space="preserve">      }</w:t>
      </w:r>
    </w:p>
    <w:p w14:paraId="0182F79C" w14:textId="77777777" w:rsidR="00464D39" w:rsidRDefault="00464D39" w:rsidP="00464D39">
      <w:pPr>
        <w:pStyle w:val="PL"/>
      </w:pPr>
      <w:r>
        <w:t xml:space="preserve">      description "It specifies the collection period for the Packet Delay </w:t>
      </w:r>
    </w:p>
    <w:p w14:paraId="1861BE5E" w14:textId="77777777" w:rsidR="00464D39" w:rsidRDefault="00464D39" w:rsidP="00464D39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78D0D372" w14:textId="77777777" w:rsidR="00464D39" w:rsidRDefault="00464D39" w:rsidP="00464D39">
      <w:pPr>
        <w:pStyle w:val="PL"/>
      </w:pPr>
      <w:r>
        <w:t xml:space="preserve">        applicable only for Immediate MDT. In case this attribute is not used, </w:t>
      </w:r>
    </w:p>
    <w:p w14:paraId="7E4CA3B3" w14:textId="77777777" w:rsidR="00464D39" w:rsidRDefault="00464D39" w:rsidP="00464D39">
      <w:pPr>
        <w:pStyle w:val="PL"/>
      </w:pPr>
      <w:r>
        <w:t xml:space="preserve">        it carries a null semantic.";</w:t>
      </w:r>
    </w:p>
    <w:p w14:paraId="5D31062F" w14:textId="77777777" w:rsidR="00464D39" w:rsidRDefault="00464D39" w:rsidP="00464D39">
      <w:pPr>
        <w:pStyle w:val="PL"/>
      </w:pPr>
      <w:r>
        <w:t xml:space="preserve">      reference "clause 5.10.34 of  TS 32.422";</w:t>
      </w:r>
    </w:p>
    <w:p w14:paraId="3CC7122A" w14:textId="77777777" w:rsidR="00464D39" w:rsidRDefault="00464D39" w:rsidP="00464D39">
      <w:pPr>
        <w:pStyle w:val="PL"/>
      </w:pPr>
      <w:r>
        <w:t xml:space="preserve">    }</w:t>
      </w:r>
    </w:p>
    <w:p w14:paraId="3C10ADF9" w14:textId="77777777" w:rsidR="00464D39" w:rsidRDefault="00464D39" w:rsidP="00464D39">
      <w:pPr>
        <w:pStyle w:val="PL"/>
      </w:pPr>
      <w:r>
        <w:t xml:space="preserve">    </w:t>
      </w:r>
    </w:p>
    <w:p w14:paraId="66EF05B1" w14:textId="77777777" w:rsidR="00464D39" w:rsidRDefault="00464D39" w:rsidP="00464D39">
      <w:pPr>
        <w:pStyle w:val="PL"/>
      </w:pPr>
      <w:r>
        <w:t xml:space="preserve">    leaf collectionPeriodM7NR {</w:t>
      </w:r>
    </w:p>
    <w:p w14:paraId="7ABA4824" w14:textId="77777777" w:rsidR="00464D39" w:rsidRDefault="00464D39" w:rsidP="00464D39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576E7C0C" w14:textId="77777777" w:rsidR="00464D39" w:rsidRDefault="00464D39" w:rsidP="00464D39">
      <w:pPr>
        <w:pStyle w:val="PL"/>
      </w:pPr>
      <w:r>
        <w:t xml:space="preserve">        +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499B2A6" w14:textId="77777777" w:rsidR="00464D39" w:rsidRDefault="00464D39" w:rsidP="00464D39">
      <w:pPr>
        <w:pStyle w:val="PL"/>
      </w:pPr>
      <w:r>
        <w:t xml:space="preserve">      type uint32 {</w:t>
      </w:r>
    </w:p>
    <w:p w14:paraId="57675F6C" w14:textId="77777777" w:rsidR="00464D39" w:rsidRDefault="00464D39" w:rsidP="00464D39">
      <w:pPr>
        <w:pStyle w:val="PL"/>
      </w:pPr>
      <w:r>
        <w:t xml:space="preserve">        range "1..60";</w:t>
      </w:r>
    </w:p>
    <w:p w14:paraId="33C49943" w14:textId="77777777" w:rsidR="00464D39" w:rsidRDefault="00464D39" w:rsidP="00464D39">
      <w:pPr>
        <w:pStyle w:val="PL"/>
      </w:pPr>
      <w:r>
        <w:t xml:space="preserve">      }</w:t>
      </w:r>
    </w:p>
    <w:p w14:paraId="18386FD1" w14:textId="77777777" w:rsidR="00464D39" w:rsidRDefault="00464D39" w:rsidP="00464D39">
      <w:pPr>
        <w:pStyle w:val="PL"/>
      </w:pPr>
      <w:r>
        <w:t xml:space="preserve">      description "It specifies the collection period for the Packet Loss Rate </w:t>
      </w:r>
    </w:p>
    <w:p w14:paraId="48265B8C" w14:textId="77777777" w:rsidR="00464D39" w:rsidRDefault="00464D39" w:rsidP="00464D39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0292F3AA" w14:textId="77777777" w:rsidR="00464D39" w:rsidRDefault="00464D39" w:rsidP="00464D39">
      <w:pPr>
        <w:pStyle w:val="PL"/>
      </w:pPr>
      <w:r>
        <w:t xml:space="preserve">        applicable only for Immediate MDT. In case this attribute is not used, </w:t>
      </w:r>
    </w:p>
    <w:p w14:paraId="5A9A6027" w14:textId="77777777" w:rsidR="00464D39" w:rsidRDefault="00464D39" w:rsidP="00464D39">
      <w:pPr>
        <w:pStyle w:val="PL"/>
      </w:pPr>
      <w:r>
        <w:t xml:space="preserve">        it carries a null semantic.";    </w:t>
      </w:r>
    </w:p>
    <w:p w14:paraId="6F679621" w14:textId="77777777" w:rsidR="00464D39" w:rsidRDefault="00464D39" w:rsidP="00464D39">
      <w:pPr>
        <w:pStyle w:val="PL"/>
      </w:pPr>
      <w:r>
        <w:t xml:space="preserve">      reference "clause 5.10.35 of  TS 32.422";</w:t>
      </w:r>
    </w:p>
    <w:p w14:paraId="73F75849" w14:textId="77777777" w:rsidR="00464D39" w:rsidRDefault="00464D39" w:rsidP="00464D39">
      <w:pPr>
        <w:pStyle w:val="PL"/>
      </w:pPr>
      <w:r>
        <w:t xml:space="preserve">    }</w:t>
      </w:r>
    </w:p>
    <w:p w14:paraId="7302E2BA" w14:textId="77777777" w:rsidR="00464D39" w:rsidRDefault="00464D39" w:rsidP="00464D39">
      <w:pPr>
        <w:pStyle w:val="PL"/>
      </w:pPr>
    </w:p>
    <w:p w14:paraId="50C0DD4D" w14:textId="77777777" w:rsidR="00464D39" w:rsidRDefault="00464D39" w:rsidP="00464D39">
      <w:pPr>
        <w:pStyle w:val="PL"/>
      </w:pPr>
      <w:r>
        <w:t xml:space="preserve">   leaf </w:t>
      </w:r>
      <w:proofErr w:type="spellStart"/>
      <w:r>
        <w:t>collectionPeriodRRMLTE</w:t>
      </w:r>
      <w:proofErr w:type="spellEnd"/>
      <w:r>
        <w:t xml:space="preserve"> {</w:t>
      </w:r>
    </w:p>
    <w:p w14:paraId="11F6A3D3" w14:textId="77777777" w:rsidR="00464D39" w:rsidRDefault="00464D39" w:rsidP="00464D39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3DF788C1" w14:textId="77777777" w:rsidR="00464D39" w:rsidRDefault="00464D39" w:rsidP="00464D39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C46294E" w14:textId="77777777" w:rsidR="00464D39" w:rsidRDefault="00464D39" w:rsidP="00464D39">
      <w:pPr>
        <w:pStyle w:val="PL"/>
      </w:pPr>
      <w:r>
        <w:t xml:space="preserve">      type uint32 {</w:t>
      </w:r>
    </w:p>
    <w:p w14:paraId="0AAB8356" w14:textId="77777777" w:rsidR="00464D39" w:rsidRDefault="00464D39" w:rsidP="00464D39">
      <w:pPr>
        <w:pStyle w:val="PL"/>
      </w:pPr>
      <w:r>
        <w:t xml:space="preserve">        range "250|500|1000|2000|3000|4000|6000|8000|12000|16000|20000|"</w:t>
      </w:r>
    </w:p>
    <w:p w14:paraId="70DA203A" w14:textId="77777777" w:rsidR="00464D39" w:rsidRDefault="00464D39" w:rsidP="00464D39">
      <w:pPr>
        <w:pStyle w:val="PL"/>
      </w:pPr>
      <w:r>
        <w:t xml:space="preserve">          +"24000|28000|32000|64000";</w:t>
      </w:r>
    </w:p>
    <w:p w14:paraId="7B1354CA" w14:textId="77777777" w:rsidR="00464D39" w:rsidRDefault="00464D39" w:rsidP="00464D39">
      <w:pPr>
        <w:pStyle w:val="PL"/>
      </w:pPr>
      <w:r>
        <w:t xml:space="preserve">      }</w:t>
      </w:r>
    </w:p>
    <w:p w14:paraId="2FA8D62D" w14:textId="77777777" w:rsidR="00464D39" w:rsidRDefault="00464D39" w:rsidP="00464D39">
      <w:pPr>
        <w:pStyle w:val="PL"/>
      </w:pPr>
      <w:r>
        <w:t xml:space="preserve">      units milliseconds;</w:t>
      </w:r>
    </w:p>
    <w:p w14:paraId="7B2D3B82" w14:textId="77777777" w:rsidR="00464D39" w:rsidRDefault="00464D39" w:rsidP="00464D39">
      <w:pPr>
        <w:pStyle w:val="PL"/>
      </w:pPr>
      <w:r>
        <w:t xml:space="preserve">      description "Specifies the collection period for collecting RRM configured</w:t>
      </w:r>
    </w:p>
    <w:p w14:paraId="1150EF27" w14:textId="77777777" w:rsidR="00464D39" w:rsidRDefault="00464D39" w:rsidP="00464D39">
      <w:pPr>
        <w:pStyle w:val="PL"/>
      </w:pPr>
      <w:r>
        <w:t xml:space="preserve">        measurement samples for M2, M3 in LTE. The attribute is applicable only</w:t>
      </w:r>
    </w:p>
    <w:p w14:paraId="68F367A2" w14:textId="77777777" w:rsidR="00464D39" w:rsidRDefault="00464D39" w:rsidP="00464D39">
      <w:pPr>
        <w:pStyle w:val="PL"/>
      </w:pPr>
      <w:r>
        <w:t xml:space="preserve">        for Immediate MDT. In case this attribute is not used, it carries a</w:t>
      </w:r>
    </w:p>
    <w:p w14:paraId="5CDBA218" w14:textId="77777777" w:rsidR="00464D39" w:rsidRDefault="00464D39" w:rsidP="00464D39">
      <w:pPr>
        <w:pStyle w:val="PL"/>
      </w:pPr>
      <w:r>
        <w:t xml:space="preserve">        null semantic.";</w:t>
      </w:r>
    </w:p>
    <w:p w14:paraId="70E6504D" w14:textId="77777777" w:rsidR="00464D39" w:rsidRDefault="00464D39" w:rsidP="00464D39">
      <w:pPr>
        <w:pStyle w:val="PL"/>
      </w:pPr>
      <w:r>
        <w:t xml:space="preserve">      reference "Clause 5.10.20 of 3GPP TS 32.422";</w:t>
      </w:r>
    </w:p>
    <w:p w14:paraId="4EA39527" w14:textId="77777777" w:rsidR="00464D39" w:rsidRDefault="00464D39" w:rsidP="00464D39">
      <w:pPr>
        <w:pStyle w:val="PL"/>
      </w:pPr>
      <w:r>
        <w:t xml:space="preserve">    }</w:t>
      </w:r>
    </w:p>
    <w:p w14:paraId="749DEAAE" w14:textId="77777777" w:rsidR="00464D39" w:rsidRDefault="00464D39" w:rsidP="00464D39">
      <w:pPr>
        <w:pStyle w:val="PL"/>
      </w:pPr>
    </w:p>
    <w:p w14:paraId="69411C87" w14:textId="77777777" w:rsidR="00464D39" w:rsidRDefault="00464D39" w:rsidP="00464D39">
      <w:pPr>
        <w:pStyle w:val="PL"/>
      </w:pPr>
      <w:r>
        <w:t xml:space="preserve">   leaf </w:t>
      </w:r>
      <w:proofErr w:type="spellStart"/>
      <w:r>
        <w:t>measurementPeriodLTE</w:t>
      </w:r>
      <w:proofErr w:type="spellEnd"/>
      <w:r>
        <w:t xml:space="preserve"> {</w:t>
      </w:r>
    </w:p>
    <w:p w14:paraId="01F0690C" w14:textId="77777777" w:rsidR="00464D39" w:rsidRDefault="00464D39" w:rsidP="00464D39">
      <w:pPr>
        <w:pStyle w:val="PL"/>
      </w:pPr>
      <w:r>
        <w:t xml:space="preserve">    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7EFAAA74" w14:textId="77777777" w:rsidR="00464D39" w:rsidRDefault="00464D39" w:rsidP="00464D39">
      <w:pPr>
        <w:pStyle w:val="PL"/>
      </w:pPr>
      <w:r>
        <w:t xml:space="preserve">    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716A0DB7" w14:textId="77777777" w:rsidR="00464D39" w:rsidRDefault="00464D39" w:rsidP="00464D39">
      <w:pPr>
        <w:pStyle w:val="PL"/>
      </w:pPr>
      <w:r>
        <w:t xml:space="preserve">      type uint32 {</w:t>
      </w:r>
    </w:p>
    <w:p w14:paraId="0C9D13B4" w14:textId="77777777" w:rsidR="00464D39" w:rsidRDefault="00464D39" w:rsidP="00464D39">
      <w:pPr>
        <w:pStyle w:val="PL"/>
      </w:pPr>
      <w:r>
        <w:t xml:space="preserve">        range "1024|1280|2048|2560|5120|"</w:t>
      </w:r>
    </w:p>
    <w:p w14:paraId="01099B5D" w14:textId="77777777" w:rsidR="00464D39" w:rsidRDefault="00464D39" w:rsidP="00464D39">
      <w:pPr>
        <w:pStyle w:val="PL"/>
      </w:pPr>
      <w:r>
        <w:t xml:space="preserve">          +"10240|60000";</w:t>
      </w:r>
    </w:p>
    <w:p w14:paraId="6899F063" w14:textId="77777777" w:rsidR="00464D39" w:rsidRDefault="00464D39" w:rsidP="00464D39">
      <w:pPr>
        <w:pStyle w:val="PL"/>
      </w:pPr>
      <w:r>
        <w:t xml:space="preserve">      }</w:t>
      </w:r>
    </w:p>
    <w:p w14:paraId="74A7E93E" w14:textId="77777777" w:rsidR="00464D39" w:rsidRDefault="00464D39" w:rsidP="00464D39">
      <w:pPr>
        <w:pStyle w:val="PL"/>
      </w:pPr>
      <w:r>
        <w:t xml:space="preserve">      units milliseconds;</w:t>
      </w:r>
    </w:p>
    <w:p w14:paraId="68ABEEAD" w14:textId="77777777" w:rsidR="00464D39" w:rsidRDefault="00464D39" w:rsidP="00464D39">
      <w:pPr>
        <w:pStyle w:val="PL"/>
      </w:pPr>
      <w:r>
        <w:t xml:space="preserve">      mandatory true;</w:t>
      </w:r>
    </w:p>
    <w:p w14:paraId="26F04621" w14:textId="77777777" w:rsidR="00464D39" w:rsidRDefault="00464D39" w:rsidP="00464D39">
      <w:pPr>
        <w:pStyle w:val="PL"/>
      </w:pPr>
      <w:r>
        <w:t xml:space="preserve">      description "It specifies the measurement period for the Data Volume and</w:t>
      </w:r>
    </w:p>
    <w:p w14:paraId="6ABF2D50" w14:textId="77777777" w:rsidR="00464D39" w:rsidRDefault="00464D39" w:rsidP="00464D39">
      <w:pPr>
        <w:pStyle w:val="PL"/>
      </w:pPr>
      <w:r>
        <w:t xml:space="preserve">        Scheduled IP throughput measurements for MDT taken by the </w:t>
      </w:r>
      <w:proofErr w:type="spellStart"/>
      <w:r>
        <w:t>eNB</w:t>
      </w:r>
      <w:proofErr w:type="spellEnd"/>
      <w:r>
        <w:t>.</w:t>
      </w:r>
    </w:p>
    <w:p w14:paraId="433A4149" w14:textId="77777777" w:rsidR="00464D39" w:rsidRDefault="00464D39" w:rsidP="00464D39">
      <w:pPr>
        <w:pStyle w:val="PL"/>
      </w:pPr>
      <w:r>
        <w:t xml:space="preserve">        The attribute is applicable only for Immediate MDT. In case this</w:t>
      </w:r>
    </w:p>
    <w:p w14:paraId="2CE76496" w14:textId="77777777" w:rsidR="00464D39" w:rsidRDefault="00464D39" w:rsidP="00464D39">
      <w:pPr>
        <w:pStyle w:val="PL"/>
      </w:pPr>
      <w:r>
        <w:t xml:space="preserve">        attribute is not used, it carries a null semantic.";</w:t>
      </w:r>
    </w:p>
    <w:p w14:paraId="440AAAE1" w14:textId="77777777" w:rsidR="00464D39" w:rsidRDefault="00464D39" w:rsidP="00464D39">
      <w:pPr>
        <w:pStyle w:val="PL"/>
      </w:pPr>
      <w:r>
        <w:t xml:space="preserve">      reference "Clause 5.10.23 of 3GPP TS 32.422";</w:t>
      </w:r>
    </w:p>
    <w:p w14:paraId="684A5227" w14:textId="77777777" w:rsidR="00464D39" w:rsidRDefault="00464D39" w:rsidP="00464D39">
      <w:pPr>
        <w:pStyle w:val="PL"/>
      </w:pPr>
      <w:r>
        <w:t xml:space="preserve">    }</w:t>
      </w:r>
    </w:p>
    <w:p w14:paraId="063E88E6" w14:textId="77777777" w:rsidR="00464D39" w:rsidRDefault="00464D39" w:rsidP="00464D39">
      <w:pPr>
        <w:pStyle w:val="PL"/>
      </w:pPr>
      <w:r>
        <w:t xml:space="preserve">    </w:t>
      </w:r>
    </w:p>
    <w:p w14:paraId="28169428" w14:textId="77777777" w:rsidR="00464D39" w:rsidRDefault="00464D39" w:rsidP="00464D39">
      <w:pPr>
        <w:pStyle w:val="PL"/>
      </w:pPr>
      <w:r>
        <w:t xml:space="preserve">    leaf collectionPeriodM6LTE {</w:t>
      </w:r>
    </w:p>
    <w:p w14:paraId="053E89A4" w14:textId="77777777" w:rsidR="00464D39" w:rsidRDefault="00464D39" w:rsidP="00464D39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4B331A84" w14:textId="77777777" w:rsidR="00464D39" w:rsidRDefault="00464D39" w:rsidP="00464D39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028D0DCD" w14:textId="77777777" w:rsidR="00464D39" w:rsidRDefault="00464D39" w:rsidP="00464D39">
      <w:pPr>
        <w:pStyle w:val="PL"/>
      </w:pPr>
      <w:r>
        <w:t xml:space="preserve">      type uint32 {</w:t>
      </w:r>
    </w:p>
    <w:p w14:paraId="78572EC3" w14:textId="77777777" w:rsidR="00464D39" w:rsidRDefault="00464D39" w:rsidP="00464D39">
      <w:pPr>
        <w:pStyle w:val="PL"/>
      </w:pPr>
      <w:r>
        <w:t xml:space="preserve">        range "1024|2048|5120|10240";</w:t>
      </w:r>
    </w:p>
    <w:p w14:paraId="43A9DF03" w14:textId="77777777" w:rsidR="00464D39" w:rsidRDefault="00464D39" w:rsidP="00464D39">
      <w:pPr>
        <w:pStyle w:val="PL"/>
      </w:pPr>
      <w:r>
        <w:lastRenderedPageBreak/>
        <w:t xml:space="preserve">      }</w:t>
      </w:r>
    </w:p>
    <w:p w14:paraId="66DD3D58" w14:textId="77777777" w:rsidR="00464D39" w:rsidRDefault="00464D39" w:rsidP="00464D39">
      <w:pPr>
        <w:pStyle w:val="PL"/>
      </w:pPr>
      <w:r>
        <w:t xml:space="preserve">      units milliseconds;</w:t>
      </w:r>
    </w:p>
    <w:p w14:paraId="50874F34" w14:textId="77777777" w:rsidR="00464D39" w:rsidRDefault="00464D39" w:rsidP="00464D39">
      <w:pPr>
        <w:pStyle w:val="PL"/>
      </w:pPr>
      <w:r>
        <w:t xml:space="preserve">      description "Specifies the collection period for the Packet Delay </w:t>
      </w:r>
    </w:p>
    <w:p w14:paraId="71F66FDB" w14:textId="77777777" w:rsidR="00464D39" w:rsidRDefault="00464D39" w:rsidP="00464D39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 xml:space="preserve">. The attribute is applicable </w:t>
      </w:r>
    </w:p>
    <w:p w14:paraId="162E08F7" w14:textId="77777777" w:rsidR="00464D39" w:rsidRDefault="00464D39" w:rsidP="00464D39">
      <w:pPr>
        <w:pStyle w:val="PL"/>
      </w:pPr>
      <w:r>
        <w:t xml:space="preserve">        only for Immediate MDT. In case this attribute is not used, </w:t>
      </w:r>
    </w:p>
    <w:p w14:paraId="7F1AAE7D" w14:textId="77777777" w:rsidR="00464D39" w:rsidRDefault="00464D39" w:rsidP="00464D39">
      <w:pPr>
        <w:pStyle w:val="PL"/>
      </w:pPr>
      <w:r>
        <w:t xml:space="preserve">        it carries a null semantic.";</w:t>
      </w:r>
    </w:p>
    <w:p w14:paraId="3DA4EB8B" w14:textId="77777777" w:rsidR="00464D39" w:rsidRDefault="00464D39" w:rsidP="00464D39">
      <w:pPr>
        <w:pStyle w:val="PL"/>
      </w:pPr>
      <w:r>
        <w:t xml:space="preserve">      reference "Clause 5.10.32 of  TS 32.422 ";</w:t>
      </w:r>
    </w:p>
    <w:p w14:paraId="7AED1054" w14:textId="77777777" w:rsidR="00464D39" w:rsidRDefault="00464D39" w:rsidP="00464D39">
      <w:pPr>
        <w:pStyle w:val="PL"/>
      </w:pPr>
      <w:r>
        <w:t xml:space="preserve">    }</w:t>
      </w:r>
    </w:p>
    <w:p w14:paraId="739868BD" w14:textId="77777777" w:rsidR="00464D39" w:rsidRDefault="00464D39" w:rsidP="00464D39">
      <w:pPr>
        <w:pStyle w:val="PL"/>
      </w:pPr>
      <w:r>
        <w:t xml:space="preserve">    </w:t>
      </w:r>
    </w:p>
    <w:p w14:paraId="38F70F2D" w14:textId="77777777" w:rsidR="00464D39" w:rsidRDefault="00464D39" w:rsidP="00464D39">
      <w:pPr>
        <w:pStyle w:val="PL"/>
      </w:pPr>
      <w:r>
        <w:t xml:space="preserve">    leaf collectionPeriodM7LTE {</w:t>
      </w:r>
    </w:p>
    <w:p w14:paraId="790DF634" w14:textId="77777777" w:rsidR="00464D39" w:rsidRDefault="00464D39" w:rsidP="00464D39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27AB2653" w14:textId="77777777" w:rsidR="00464D39" w:rsidRDefault="00464D39" w:rsidP="00464D39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BE9F453" w14:textId="77777777" w:rsidR="00464D39" w:rsidRDefault="00464D39" w:rsidP="00464D39">
      <w:pPr>
        <w:pStyle w:val="PL"/>
      </w:pPr>
      <w:r>
        <w:t xml:space="preserve">      type uint16 {</w:t>
      </w:r>
    </w:p>
    <w:p w14:paraId="094EFA82" w14:textId="77777777" w:rsidR="00464D39" w:rsidRDefault="00464D39" w:rsidP="00464D39">
      <w:pPr>
        <w:pStyle w:val="PL"/>
      </w:pPr>
      <w:r>
        <w:t xml:space="preserve">        range 1..60 ;</w:t>
      </w:r>
    </w:p>
    <w:p w14:paraId="35ED0580" w14:textId="77777777" w:rsidR="00464D39" w:rsidRDefault="00464D39" w:rsidP="00464D39">
      <w:pPr>
        <w:pStyle w:val="PL"/>
      </w:pPr>
      <w:r>
        <w:t xml:space="preserve">      }</w:t>
      </w:r>
    </w:p>
    <w:p w14:paraId="60F8C2C9" w14:textId="77777777" w:rsidR="00464D39" w:rsidRDefault="00464D39" w:rsidP="00464D39">
      <w:pPr>
        <w:pStyle w:val="PL"/>
      </w:pPr>
      <w:r>
        <w:t xml:space="preserve">      description "It specifies the collection period for the Packet Loss Rate </w:t>
      </w:r>
    </w:p>
    <w:p w14:paraId="42557734" w14:textId="77777777" w:rsidR="00464D39" w:rsidRDefault="00464D39" w:rsidP="00464D39">
      <w:pPr>
        <w:pStyle w:val="PL"/>
      </w:pPr>
      <w:r>
        <w:t xml:space="preserve">        measurement (M7) for LTE MDT taken by the </w:t>
      </w:r>
      <w:proofErr w:type="spellStart"/>
      <w:r>
        <w:t>eNB</w:t>
      </w:r>
      <w:proofErr w:type="spellEnd"/>
      <w:r>
        <w:t xml:space="preserve">. The attribute is </w:t>
      </w:r>
    </w:p>
    <w:p w14:paraId="63CAEC17" w14:textId="77777777" w:rsidR="00464D39" w:rsidRDefault="00464D39" w:rsidP="00464D39">
      <w:pPr>
        <w:pStyle w:val="PL"/>
      </w:pPr>
      <w:r>
        <w:t xml:space="preserve">        applicable only for Immediate MDT. In case this attribute </w:t>
      </w:r>
    </w:p>
    <w:p w14:paraId="7AD02543" w14:textId="77777777" w:rsidR="00464D39" w:rsidRDefault="00464D39" w:rsidP="00464D39">
      <w:pPr>
        <w:pStyle w:val="PL"/>
      </w:pPr>
      <w:r>
        <w:t xml:space="preserve">        is not used, it carries a null semantic.";</w:t>
      </w:r>
    </w:p>
    <w:p w14:paraId="1E3285A9" w14:textId="77777777" w:rsidR="00464D39" w:rsidRDefault="00464D39" w:rsidP="00464D39">
      <w:pPr>
        <w:pStyle w:val="PL"/>
      </w:pPr>
      <w:r>
        <w:t xml:space="preserve">      reference "Clause 5.10.33 of  TS 32.422 .";</w:t>
      </w:r>
    </w:p>
    <w:p w14:paraId="133E63DD" w14:textId="77777777" w:rsidR="00464D39" w:rsidRDefault="00464D39" w:rsidP="00464D39">
      <w:pPr>
        <w:pStyle w:val="PL"/>
      </w:pPr>
      <w:r>
        <w:t xml:space="preserve">    }</w:t>
      </w:r>
    </w:p>
    <w:p w14:paraId="5B89C2FD" w14:textId="77777777" w:rsidR="00464D39" w:rsidRDefault="00464D39" w:rsidP="00464D39">
      <w:pPr>
        <w:pStyle w:val="PL"/>
      </w:pPr>
    </w:p>
    <w:p w14:paraId="4F0A5C78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5B8A4B66" w14:textId="77777777" w:rsidR="00464D39" w:rsidRDefault="00464D39" w:rsidP="00464D39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637B5FCB" w14:textId="77777777" w:rsidR="00464D39" w:rsidRDefault="00464D39" w:rsidP="00464D39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0F16E37D" w14:textId="77777777" w:rsidR="00464D39" w:rsidRDefault="00464D39" w:rsidP="00464D39">
      <w:pPr>
        <w:pStyle w:val="PL"/>
      </w:pPr>
      <w:r>
        <w:t xml:space="preserve">      type uint16 {</w:t>
      </w:r>
    </w:p>
    <w:p w14:paraId="7C21E5BC" w14:textId="77777777" w:rsidR="00464D39" w:rsidRDefault="00464D39" w:rsidP="00464D39">
      <w:pPr>
        <w:pStyle w:val="PL"/>
      </w:pPr>
      <w:r>
        <w:t xml:space="preserve">        range 0..31 ;</w:t>
      </w:r>
    </w:p>
    <w:p w14:paraId="3B774765" w14:textId="77777777" w:rsidR="00464D39" w:rsidRDefault="00464D39" w:rsidP="00464D39">
      <w:pPr>
        <w:pStyle w:val="PL"/>
      </w:pPr>
      <w:r>
        <w:t xml:space="preserve">      }        </w:t>
      </w:r>
    </w:p>
    <w:p w14:paraId="69FACF52" w14:textId="77777777" w:rsidR="00464D39" w:rsidRDefault="00464D39" w:rsidP="00464D39">
      <w:pPr>
        <w:pStyle w:val="PL"/>
      </w:pPr>
      <w:r>
        <w:t xml:space="preserve">      description "It specifies the threshold which should trigger </w:t>
      </w:r>
    </w:p>
    <w:p w14:paraId="55F070A1" w14:textId="77777777" w:rsidR="00464D39" w:rsidRDefault="00464D39" w:rsidP="00464D39">
      <w:pPr>
        <w:pStyle w:val="PL"/>
      </w:pPr>
      <w:r>
        <w:t xml:space="preserve">        the reporting in case of event-triggered periodic reporting for M4 </w:t>
      </w:r>
    </w:p>
    <w:p w14:paraId="041DA34A" w14:textId="77777777" w:rsidR="00464D39" w:rsidRDefault="00464D39" w:rsidP="00464D39">
      <w:pPr>
        <w:pStyle w:val="PL"/>
      </w:pPr>
      <w:r>
        <w:t xml:space="preserve">        (UE power headroom measurement) in UMTS. In case this attribute is </w:t>
      </w:r>
    </w:p>
    <w:p w14:paraId="000DF659" w14:textId="77777777" w:rsidR="00464D39" w:rsidRDefault="00464D39" w:rsidP="00464D39">
      <w:pPr>
        <w:pStyle w:val="PL"/>
      </w:pPr>
      <w:r>
        <w:t xml:space="preserve">        not used, it carries a null semantic.";</w:t>
      </w:r>
    </w:p>
    <w:p w14:paraId="32B06B1B" w14:textId="77777777" w:rsidR="00464D39" w:rsidRDefault="00464D39" w:rsidP="00464D39">
      <w:pPr>
        <w:pStyle w:val="PL"/>
      </w:pPr>
      <w:r>
        <w:t xml:space="preserve">        reference "5.10.39 of TS 32.422";</w:t>
      </w:r>
    </w:p>
    <w:p w14:paraId="3509BC2F" w14:textId="77777777" w:rsidR="00464D39" w:rsidRDefault="00464D39" w:rsidP="00464D39">
      <w:pPr>
        <w:pStyle w:val="PL"/>
      </w:pPr>
      <w:r>
        <w:t xml:space="preserve">    }</w:t>
      </w:r>
    </w:p>
    <w:p w14:paraId="5185223A" w14:textId="77777777" w:rsidR="00464D39" w:rsidRDefault="00464D39" w:rsidP="00464D39">
      <w:pPr>
        <w:pStyle w:val="PL"/>
      </w:pPr>
    </w:p>
    <w:p w14:paraId="7B7EEC06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4F31A408" w14:textId="77777777" w:rsidR="00464D39" w:rsidRDefault="00464D39" w:rsidP="00464D39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3E6E9881" w14:textId="77777777" w:rsidR="00464D39" w:rsidRDefault="00464D39" w:rsidP="00464D39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3DD5F49" w14:textId="77777777" w:rsidR="00464D39" w:rsidRDefault="00464D39" w:rsidP="00464D39">
      <w:pPr>
        <w:pStyle w:val="PL"/>
      </w:pPr>
      <w:r>
        <w:t xml:space="preserve">      type uint32 {</w:t>
      </w:r>
    </w:p>
    <w:p w14:paraId="4E9D45DD" w14:textId="77777777" w:rsidR="00464D39" w:rsidRDefault="00464D39" w:rsidP="00464D39">
      <w:pPr>
        <w:pStyle w:val="PL"/>
      </w:pPr>
      <w:r>
        <w:t xml:space="preserve">        range "1024|1280|2048|2560|5120|"</w:t>
      </w:r>
    </w:p>
    <w:p w14:paraId="028E2108" w14:textId="77777777" w:rsidR="00464D39" w:rsidRDefault="00464D39" w:rsidP="00464D39">
      <w:pPr>
        <w:pStyle w:val="PL"/>
      </w:pPr>
      <w:r>
        <w:t xml:space="preserve">          +"10240|60000";</w:t>
      </w:r>
    </w:p>
    <w:p w14:paraId="2195D90B" w14:textId="77777777" w:rsidR="00464D39" w:rsidRDefault="00464D39" w:rsidP="00464D39">
      <w:pPr>
        <w:pStyle w:val="PL"/>
      </w:pPr>
      <w:r>
        <w:t xml:space="preserve">      }</w:t>
      </w:r>
    </w:p>
    <w:p w14:paraId="0CB44A20" w14:textId="77777777" w:rsidR="00464D39" w:rsidRDefault="00464D39" w:rsidP="00464D39">
      <w:pPr>
        <w:pStyle w:val="PL"/>
      </w:pPr>
      <w:r>
        <w:t xml:space="preserve">      units milliseconds;</w:t>
      </w:r>
    </w:p>
    <w:p w14:paraId="7B8C70E8" w14:textId="77777777" w:rsidR="00464D39" w:rsidRDefault="00464D39" w:rsidP="00464D39">
      <w:pPr>
        <w:pStyle w:val="PL"/>
      </w:pPr>
      <w:r>
        <w:t xml:space="preserve">      description "Specifies the collection period for collecting RRM configured</w:t>
      </w:r>
    </w:p>
    <w:p w14:paraId="55D478D4" w14:textId="77777777" w:rsidR="00464D39" w:rsidRDefault="00464D39" w:rsidP="00464D39">
      <w:pPr>
        <w:pStyle w:val="PL"/>
      </w:pPr>
      <w:r>
        <w:t xml:space="preserve">        measurement samples for M3, M4, M5 in UMTS. The attribute is applicable</w:t>
      </w:r>
    </w:p>
    <w:p w14:paraId="532C434B" w14:textId="77777777" w:rsidR="00464D39" w:rsidRDefault="00464D39" w:rsidP="00464D39">
      <w:pPr>
        <w:pStyle w:val="PL"/>
      </w:pPr>
      <w:r>
        <w:t xml:space="preserve">        only for Immediate MDT. In case this attribute is not used, it carries</w:t>
      </w:r>
    </w:p>
    <w:p w14:paraId="641E6BC3" w14:textId="77777777" w:rsidR="00464D39" w:rsidRDefault="00464D39" w:rsidP="00464D39">
      <w:pPr>
        <w:pStyle w:val="PL"/>
      </w:pPr>
      <w:r>
        <w:t xml:space="preserve">        a null semantic";</w:t>
      </w:r>
    </w:p>
    <w:p w14:paraId="7E18F7AB" w14:textId="77777777" w:rsidR="00464D39" w:rsidRDefault="00464D39" w:rsidP="00464D39">
      <w:pPr>
        <w:pStyle w:val="PL"/>
      </w:pPr>
      <w:r>
        <w:t xml:space="preserve">      reference "Clause 5.10.21 of 3GPP TS 32.422";</w:t>
      </w:r>
    </w:p>
    <w:p w14:paraId="1EE2678A" w14:textId="77777777" w:rsidR="00464D39" w:rsidRDefault="00464D39" w:rsidP="00464D39">
      <w:pPr>
        <w:pStyle w:val="PL"/>
      </w:pPr>
      <w:r>
        <w:t xml:space="preserve">    }</w:t>
      </w:r>
    </w:p>
    <w:p w14:paraId="6EAADBE4" w14:textId="77777777" w:rsidR="00464D39" w:rsidRDefault="00464D39" w:rsidP="00464D39">
      <w:pPr>
        <w:pStyle w:val="PL"/>
      </w:pPr>
    </w:p>
    <w:p w14:paraId="2BC2B3F6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677EC134" w14:textId="77777777" w:rsidR="00464D39" w:rsidRDefault="00464D39" w:rsidP="00464D39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04C6C3C2" w14:textId="77777777" w:rsidR="00464D39" w:rsidRDefault="00464D39" w:rsidP="00464D39">
      <w:pPr>
        <w:pStyle w:val="PL"/>
      </w:pPr>
      <w:r>
        <w:t xml:space="preserve">        +  'or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850911D" w14:textId="77777777" w:rsidR="00464D39" w:rsidRDefault="00464D39" w:rsidP="00464D39">
      <w:pPr>
        <w:pStyle w:val="PL"/>
      </w:pPr>
      <w:r>
        <w:t xml:space="preserve">      type uint32 {</w:t>
      </w:r>
    </w:p>
    <w:p w14:paraId="25DBE2BF" w14:textId="77777777" w:rsidR="00464D39" w:rsidRDefault="00464D39" w:rsidP="00464D39">
      <w:pPr>
        <w:pStyle w:val="PL"/>
      </w:pPr>
      <w:r>
        <w:t xml:space="preserve">        range "250|500|1000|2000|3000|4000|6000|8000|12000|16000|20000|"</w:t>
      </w:r>
    </w:p>
    <w:p w14:paraId="7F9691B9" w14:textId="77777777" w:rsidR="00464D39" w:rsidRDefault="00464D39" w:rsidP="00464D39">
      <w:pPr>
        <w:pStyle w:val="PL"/>
      </w:pPr>
      <w:r>
        <w:t xml:space="preserve">          +"24000|28000|32000|64000";</w:t>
      </w:r>
    </w:p>
    <w:p w14:paraId="4E616C54" w14:textId="77777777" w:rsidR="00464D39" w:rsidRDefault="00464D39" w:rsidP="00464D39">
      <w:pPr>
        <w:pStyle w:val="PL"/>
      </w:pPr>
      <w:r>
        <w:t xml:space="preserve">      }</w:t>
      </w:r>
    </w:p>
    <w:p w14:paraId="0A85B1C1" w14:textId="77777777" w:rsidR="00464D39" w:rsidRDefault="00464D39" w:rsidP="00464D39">
      <w:pPr>
        <w:pStyle w:val="PL"/>
      </w:pPr>
      <w:r>
        <w:t xml:space="preserve">      units milliseconds;</w:t>
      </w:r>
    </w:p>
    <w:p w14:paraId="4600E76B" w14:textId="77777777" w:rsidR="00464D39" w:rsidRDefault="00464D39" w:rsidP="00464D39">
      <w:pPr>
        <w:pStyle w:val="PL"/>
      </w:pPr>
      <w:r>
        <w:t xml:space="preserve">      mandatory true;</w:t>
      </w:r>
    </w:p>
    <w:p w14:paraId="2BBAD774" w14:textId="77777777" w:rsidR="00464D39" w:rsidRDefault="00464D39" w:rsidP="00464D39">
      <w:pPr>
        <w:pStyle w:val="PL"/>
      </w:pPr>
      <w:r>
        <w:t xml:space="preserve">      description "It specifies the measurement period for the Data Volume and</w:t>
      </w:r>
    </w:p>
    <w:p w14:paraId="39E83FFA" w14:textId="77777777" w:rsidR="00464D39" w:rsidRDefault="00464D39" w:rsidP="00464D39">
      <w:pPr>
        <w:pStyle w:val="PL"/>
      </w:pPr>
      <w:r>
        <w:t xml:space="preserve">        Throughput measurements for MDT taken by RNC.</w:t>
      </w:r>
    </w:p>
    <w:p w14:paraId="1DEB3490" w14:textId="77777777" w:rsidR="00464D39" w:rsidRDefault="00464D39" w:rsidP="00464D39">
      <w:pPr>
        <w:pStyle w:val="PL"/>
      </w:pPr>
      <w:r>
        <w:t xml:space="preserve">        The attribute is applicable only for Immediate MDT. In case this</w:t>
      </w:r>
    </w:p>
    <w:p w14:paraId="634C2A83" w14:textId="77777777" w:rsidR="00464D39" w:rsidRDefault="00464D39" w:rsidP="00464D39">
      <w:pPr>
        <w:pStyle w:val="PL"/>
      </w:pPr>
      <w:r>
        <w:t xml:space="preserve">        attribute is not used, it carries a null semantic.";</w:t>
      </w:r>
    </w:p>
    <w:p w14:paraId="7C07D840" w14:textId="77777777" w:rsidR="00464D39" w:rsidRDefault="00464D39" w:rsidP="00464D39">
      <w:pPr>
        <w:pStyle w:val="PL"/>
      </w:pPr>
      <w:r>
        <w:t xml:space="preserve">      reference "Clause 5.10.22 of 3GPP TS 32.422";</w:t>
      </w:r>
    </w:p>
    <w:p w14:paraId="54000855" w14:textId="77777777" w:rsidR="00464D39" w:rsidRDefault="00464D39" w:rsidP="00464D39">
      <w:pPr>
        <w:pStyle w:val="PL"/>
      </w:pPr>
      <w:r>
        <w:t xml:space="preserve">    }</w:t>
      </w:r>
    </w:p>
    <w:p w14:paraId="204C931A" w14:textId="77777777" w:rsidR="00464D39" w:rsidRDefault="00464D39" w:rsidP="00464D39">
      <w:pPr>
        <w:pStyle w:val="PL"/>
      </w:pPr>
    </w:p>
    <w:p w14:paraId="34B40757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798A659A" w14:textId="77777777" w:rsidR="00464D39" w:rsidRDefault="00464D39" w:rsidP="00464D39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4D68AC59" w14:textId="77777777" w:rsidR="00464D39" w:rsidRDefault="00464D39" w:rsidP="00464D39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3A89F49" w14:textId="77777777" w:rsidR="00464D39" w:rsidRDefault="00464D39" w:rsidP="00464D39">
      <w:pPr>
        <w:pStyle w:val="PL"/>
      </w:pPr>
      <w:r>
        <w:t xml:space="preserve">      type enumeration {</w:t>
      </w:r>
    </w:p>
    <w:p w14:paraId="36F37BE7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CPICH_ECNO;</w:t>
      </w:r>
    </w:p>
    <w:p w14:paraId="35E5123A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CPICH_RSCP;</w:t>
      </w:r>
    </w:p>
    <w:p w14:paraId="2FF91596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PATHLOSS;</w:t>
      </w:r>
    </w:p>
    <w:p w14:paraId="01BDDF28" w14:textId="77777777" w:rsidR="00464D39" w:rsidRDefault="00464D39" w:rsidP="00464D39">
      <w:pPr>
        <w:pStyle w:val="PL"/>
      </w:pPr>
      <w:r>
        <w:t xml:space="preserve">      }</w:t>
      </w:r>
    </w:p>
    <w:p w14:paraId="6C26B5D4" w14:textId="77777777" w:rsidR="00464D39" w:rsidRDefault="00464D39" w:rsidP="00464D39">
      <w:pPr>
        <w:pStyle w:val="PL"/>
      </w:pPr>
      <w:r>
        <w:t xml:space="preserve">      description "It specifies the measurements that are collected in an MDT</w:t>
      </w:r>
    </w:p>
    <w:p w14:paraId="241A7DFB" w14:textId="77777777" w:rsidR="00464D39" w:rsidRDefault="00464D39" w:rsidP="00464D39">
      <w:pPr>
        <w:pStyle w:val="PL"/>
      </w:pPr>
      <w:r>
        <w:t xml:space="preserve">        job for a UMTS MDT configured for event triggered reporting.";</w:t>
      </w:r>
    </w:p>
    <w:p w14:paraId="275FC93F" w14:textId="77777777" w:rsidR="00464D39" w:rsidRDefault="00464D39" w:rsidP="00464D39">
      <w:pPr>
        <w:pStyle w:val="PL"/>
      </w:pPr>
      <w:r>
        <w:t xml:space="preserve">      reference "Clause 5.10.15 of 3GPP TS 32.422";</w:t>
      </w:r>
    </w:p>
    <w:p w14:paraId="20B83F2B" w14:textId="77777777" w:rsidR="00464D39" w:rsidRDefault="00464D39" w:rsidP="00464D39">
      <w:pPr>
        <w:pStyle w:val="PL"/>
      </w:pPr>
      <w:r>
        <w:t xml:space="preserve">    }</w:t>
      </w:r>
    </w:p>
    <w:p w14:paraId="575C20D2" w14:textId="77777777" w:rsidR="00464D39" w:rsidRDefault="00464D39" w:rsidP="00464D39">
      <w:pPr>
        <w:pStyle w:val="PL"/>
      </w:pPr>
      <w:r>
        <w:lastRenderedPageBreak/>
        <w:t xml:space="preserve">    </w:t>
      </w:r>
    </w:p>
    <w:p w14:paraId="04640E15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beamLevelMeasurement</w:t>
      </w:r>
      <w:proofErr w:type="spellEnd"/>
      <w:r>
        <w:t xml:space="preserve"> {</w:t>
      </w:r>
    </w:p>
    <w:p w14:paraId="0D7CDD6D" w14:textId="77777777" w:rsidR="00464D39" w:rsidRDefault="00464D39" w:rsidP="00464D39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0A474F01" w14:textId="77777777" w:rsidR="00464D39" w:rsidRDefault="00464D39" w:rsidP="00464D39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CAE99E0" w14:textId="77777777" w:rsidR="00464D39" w:rsidRDefault="00464D39" w:rsidP="00464D39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1520F47" w14:textId="77777777" w:rsidR="00464D39" w:rsidRDefault="00464D39" w:rsidP="00464D39">
      <w:pPr>
        <w:pStyle w:val="PL"/>
      </w:pPr>
      <w:r>
        <w:t xml:space="preserve">      default false;</w:t>
      </w:r>
    </w:p>
    <w:p w14:paraId="4420D5A8" w14:textId="77777777" w:rsidR="00464D39" w:rsidRDefault="00464D39" w:rsidP="00464D39">
      <w:pPr>
        <w:pStyle w:val="PL"/>
      </w:pPr>
      <w:r>
        <w:t xml:space="preserve">      description "Indicates whether the NR M1 beam level measurements shall </w:t>
      </w:r>
    </w:p>
    <w:p w14:paraId="3AB17715" w14:textId="77777777" w:rsidR="00464D39" w:rsidRDefault="00464D39" w:rsidP="00464D39">
      <w:pPr>
        <w:pStyle w:val="PL"/>
      </w:pPr>
      <w:r>
        <w:t xml:space="preserve">        be included or not.";</w:t>
      </w:r>
    </w:p>
    <w:p w14:paraId="453238E5" w14:textId="77777777" w:rsidR="00464D39" w:rsidRDefault="00464D39" w:rsidP="00464D39">
      <w:pPr>
        <w:pStyle w:val="PL"/>
      </w:pPr>
      <w:r>
        <w:t xml:space="preserve">      reference "Clause 5.10.40 of TS 32.422";</w:t>
      </w:r>
    </w:p>
    <w:p w14:paraId="32BD81FC" w14:textId="77777777" w:rsidR="00464D39" w:rsidRDefault="00464D39" w:rsidP="00464D39">
      <w:pPr>
        <w:pStyle w:val="PL"/>
      </w:pPr>
      <w:r>
        <w:t xml:space="preserve">    }</w:t>
      </w:r>
    </w:p>
    <w:p w14:paraId="2B305D64" w14:textId="77777777" w:rsidR="00464D39" w:rsidRDefault="00464D39" w:rsidP="00464D39">
      <w:pPr>
        <w:pStyle w:val="PL"/>
      </w:pPr>
    </w:p>
    <w:p w14:paraId="797B8BAF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13AAA7EC" w14:textId="77777777" w:rsidR="00464D39" w:rsidRDefault="00464D39" w:rsidP="00464D39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14F8B937" w14:textId="77777777" w:rsidR="00464D39" w:rsidRDefault="00464D39" w:rsidP="00464D39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24E63A77" w14:textId="77777777" w:rsidR="00464D39" w:rsidRDefault="00464D39" w:rsidP="00464D39">
      <w:pPr>
        <w:pStyle w:val="PL"/>
      </w:pPr>
      <w:r>
        <w:t xml:space="preserve">      type enumeration {</w:t>
      </w:r>
    </w:p>
    <w:p w14:paraId="2F5DA5A6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GNSS;</w:t>
      </w:r>
    </w:p>
    <w:p w14:paraId="36A8908C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E_CELL_ID;</w:t>
      </w:r>
    </w:p>
    <w:p w14:paraId="7BBE0A05" w14:textId="77777777" w:rsidR="00464D39" w:rsidRDefault="00464D39" w:rsidP="00464D39">
      <w:pPr>
        <w:pStyle w:val="PL"/>
      </w:pPr>
      <w:r>
        <w:t xml:space="preserve">      }</w:t>
      </w:r>
    </w:p>
    <w:p w14:paraId="449366BD" w14:textId="77777777" w:rsidR="00464D39" w:rsidRDefault="00464D39" w:rsidP="00464D39">
      <w:pPr>
        <w:pStyle w:val="PL"/>
      </w:pPr>
      <w:r>
        <w:t xml:space="preserve">      description "It specifies what positioning method should be used in the</w:t>
      </w:r>
    </w:p>
    <w:p w14:paraId="65D9437D" w14:textId="77777777" w:rsidR="00464D39" w:rsidRDefault="00464D39" w:rsidP="00464D39">
      <w:pPr>
        <w:pStyle w:val="PL"/>
      </w:pPr>
      <w:r>
        <w:t xml:space="preserve">        MDT job.";</w:t>
      </w:r>
    </w:p>
    <w:p w14:paraId="5AFF02A7" w14:textId="77777777" w:rsidR="00464D39" w:rsidRDefault="00464D39" w:rsidP="00464D39">
      <w:pPr>
        <w:pStyle w:val="PL"/>
      </w:pPr>
      <w:r>
        <w:t xml:space="preserve">      reference "Clause 5.10.19 of 3GPP TS 32.422";</w:t>
      </w:r>
    </w:p>
    <w:p w14:paraId="04159E42" w14:textId="77777777" w:rsidR="00464D39" w:rsidRDefault="00464D39" w:rsidP="00464D39">
      <w:pPr>
        <w:pStyle w:val="PL"/>
      </w:pPr>
      <w:r>
        <w:t xml:space="preserve">    }</w:t>
      </w:r>
    </w:p>
    <w:p w14:paraId="4C64F86F" w14:textId="77777777" w:rsidR="00464D39" w:rsidRDefault="00464D39" w:rsidP="00464D39">
      <w:pPr>
        <w:pStyle w:val="PL"/>
      </w:pPr>
      <w:r>
        <w:t xml:space="preserve">    </w:t>
      </w:r>
    </w:p>
    <w:p w14:paraId="589B857A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excessPacketDelayThresholds</w:t>
      </w:r>
      <w:proofErr w:type="spellEnd"/>
      <w:r>
        <w:t xml:space="preserve"> {</w:t>
      </w:r>
    </w:p>
    <w:p w14:paraId="615C7A47" w14:textId="77777777" w:rsidR="00464D39" w:rsidRDefault="00464D39" w:rsidP="00464D39">
      <w:pPr>
        <w:pStyle w:val="PL"/>
      </w:pPr>
      <w:r>
        <w:t xml:space="preserve">      description "Excess packet delay thresholds info for M6 UL measurement.";</w:t>
      </w:r>
    </w:p>
    <w:p w14:paraId="33CBD148" w14:textId="77777777" w:rsidR="00464D39" w:rsidRDefault="00464D39" w:rsidP="00464D39">
      <w:pPr>
        <w:pStyle w:val="PL"/>
      </w:pPr>
      <w:r>
        <w:t xml:space="preserve">      min-elements 1;</w:t>
      </w:r>
    </w:p>
    <w:p w14:paraId="2D2888AE" w14:textId="77777777" w:rsidR="00464D39" w:rsidRDefault="00464D39" w:rsidP="00464D39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71046AB" w14:textId="77777777" w:rsidR="00464D39" w:rsidRDefault="00464D39" w:rsidP="00464D3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1673BE3A" w14:textId="77777777" w:rsidR="00464D39" w:rsidRDefault="00464D39" w:rsidP="00464D39">
      <w:pPr>
        <w:pStyle w:val="PL"/>
      </w:pPr>
      <w:r>
        <w:t xml:space="preserve">      uses </w:t>
      </w:r>
      <w:proofErr w:type="spellStart"/>
      <w:r>
        <w:t>ExcessPacketDelayThresholdsGrp</w:t>
      </w:r>
      <w:proofErr w:type="spellEnd"/>
      <w:r>
        <w:t>;</w:t>
      </w:r>
    </w:p>
    <w:p w14:paraId="71558212" w14:textId="77777777" w:rsidR="00464D39" w:rsidRDefault="00464D39" w:rsidP="00464D39">
      <w:pPr>
        <w:pStyle w:val="PL"/>
      </w:pPr>
      <w:r>
        <w:t xml:space="preserve">    }</w:t>
      </w:r>
    </w:p>
    <w:p w14:paraId="786BE5EB" w14:textId="77777777" w:rsidR="00464D39" w:rsidRDefault="00464D39" w:rsidP="00464D39">
      <w:pPr>
        <w:pStyle w:val="PL"/>
      </w:pPr>
      <w:r>
        <w:t xml:space="preserve">    </w:t>
      </w:r>
    </w:p>
    <w:p w14:paraId="5E607276" w14:textId="77777777" w:rsidR="00464D39" w:rsidRDefault="00464D39" w:rsidP="00464D39">
      <w:pPr>
        <w:pStyle w:val="PL"/>
      </w:pPr>
      <w:r>
        <w:t xml:space="preserve">    leaf reportAmountM1LTE {</w:t>
      </w:r>
    </w:p>
    <w:p w14:paraId="35141014" w14:textId="77777777" w:rsidR="00464D39" w:rsidRDefault="00464D39" w:rsidP="00464D39">
      <w:pPr>
        <w:pStyle w:val="PL"/>
      </w:pPr>
      <w:r>
        <w:t xml:space="preserve">      type enumeration {</w:t>
      </w:r>
    </w:p>
    <w:p w14:paraId="5DB9A8BB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368AE321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093830A0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4BAE101D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6FAD05E5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5BC80878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23F9BB30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3E8EE0E0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0A55D34F" w14:textId="77777777" w:rsidR="00464D39" w:rsidRDefault="00464D39" w:rsidP="00464D39">
      <w:pPr>
        <w:pStyle w:val="PL"/>
      </w:pPr>
      <w:r>
        <w:t xml:space="preserve">      }</w:t>
      </w:r>
    </w:p>
    <w:p w14:paraId="199840B0" w14:textId="77777777" w:rsidR="00464D39" w:rsidRDefault="00464D39" w:rsidP="00464D39">
      <w:pPr>
        <w:pStyle w:val="PL"/>
      </w:pPr>
      <w:r>
        <w:t xml:space="preserve">      description "It specifies the number of measurement reports that shall be </w:t>
      </w:r>
    </w:p>
    <w:p w14:paraId="00F66241" w14:textId="77777777" w:rsidR="00464D39" w:rsidRDefault="00464D39" w:rsidP="00464D39">
      <w:pPr>
        <w:pStyle w:val="PL"/>
      </w:pPr>
      <w:r>
        <w:t xml:space="preserve">        taken for periodic reporting while the UE is in connected mode. </w:t>
      </w:r>
    </w:p>
    <w:p w14:paraId="07240194" w14:textId="77777777" w:rsidR="00464D39" w:rsidRDefault="00464D39" w:rsidP="00464D39">
      <w:pPr>
        <w:pStyle w:val="PL"/>
      </w:pPr>
      <w:r>
        <w:t xml:space="preserve">        The attribute is applicable only for Immediate MDT and combined Trace </w:t>
      </w:r>
    </w:p>
    <w:p w14:paraId="0B5D3375" w14:textId="77777777" w:rsidR="00464D39" w:rsidRDefault="00464D39" w:rsidP="00464D39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118BC053" w14:textId="77777777" w:rsidR="00464D39" w:rsidRDefault="00464D39" w:rsidP="00464D39">
      <w:pPr>
        <w:pStyle w:val="PL"/>
      </w:pPr>
      <w:r>
        <w:t xml:space="preserve">        measurements and applicable only for LTE. In case this attribute is not </w:t>
      </w:r>
    </w:p>
    <w:p w14:paraId="395DDD72" w14:textId="77777777" w:rsidR="00464D39" w:rsidRDefault="00464D39" w:rsidP="00464D39">
      <w:pPr>
        <w:pStyle w:val="PL"/>
      </w:pPr>
      <w:r>
        <w:t xml:space="preserve">        used, it carries a null semantic.</w:t>
      </w:r>
    </w:p>
    <w:p w14:paraId="610543D4" w14:textId="77777777" w:rsidR="00464D39" w:rsidRDefault="00464D39" w:rsidP="00464D39">
      <w:pPr>
        <w:pStyle w:val="PL"/>
      </w:pPr>
      <w:r>
        <w:t xml:space="preserve">        See the clause 5.10.6 of TS 32.422 for additional details on the </w:t>
      </w:r>
    </w:p>
    <w:p w14:paraId="22080345" w14:textId="77777777" w:rsidR="00464D39" w:rsidRDefault="00464D39" w:rsidP="00464D39">
      <w:pPr>
        <w:pStyle w:val="PL"/>
      </w:pPr>
      <w:r>
        <w:t xml:space="preserve">        allowed values.";</w:t>
      </w:r>
    </w:p>
    <w:p w14:paraId="28722D15" w14:textId="77777777" w:rsidR="00464D39" w:rsidRDefault="00464D39" w:rsidP="00464D39">
      <w:pPr>
        <w:pStyle w:val="PL"/>
      </w:pPr>
      <w:r>
        <w:t xml:space="preserve">    }</w:t>
      </w:r>
    </w:p>
    <w:p w14:paraId="3F384F41" w14:textId="77777777" w:rsidR="00464D39" w:rsidRDefault="00464D39" w:rsidP="00464D39">
      <w:pPr>
        <w:pStyle w:val="PL"/>
      </w:pPr>
      <w:r>
        <w:t xml:space="preserve">    </w:t>
      </w:r>
    </w:p>
    <w:p w14:paraId="6E45352C" w14:textId="77777777" w:rsidR="00464D39" w:rsidRDefault="00464D39" w:rsidP="00464D39">
      <w:pPr>
        <w:pStyle w:val="PL"/>
      </w:pPr>
      <w:r>
        <w:t xml:space="preserve">    leaf reportAmountM4LTE {</w:t>
      </w:r>
    </w:p>
    <w:p w14:paraId="7015BA8A" w14:textId="77777777" w:rsidR="00464D39" w:rsidRDefault="00464D39" w:rsidP="00464D39">
      <w:pPr>
        <w:pStyle w:val="PL"/>
      </w:pPr>
      <w:r>
        <w:t xml:space="preserve">      type enumeration {</w:t>
      </w:r>
    </w:p>
    <w:p w14:paraId="0CA22D28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44AB1619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727B8A41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0873E344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60E260B9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67A57BD0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528BB5E6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54CE2281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030E8290" w14:textId="77777777" w:rsidR="00464D39" w:rsidRDefault="00464D39" w:rsidP="00464D39">
      <w:pPr>
        <w:pStyle w:val="PL"/>
      </w:pPr>
      <w:r>
        <w:t xml:space="preserve">      }</w:t>
      </w:r>
    </w:p>
    <w:p w14:paraId="5EB37DAA" w14:textId="77777777" w:rsidR="00464D39" w:rsidRDefault="00464D39" w:rsidP="00464D39">
      <w:pPr>
        <w:pStyle w:val="PL"/>
      </w:pPr>
      <w:r>
        <w:t xml:space="preserve">      description "It specifies the number of measurement reports that shall be </w:t>
      </w:r>
    </w:p>
    <w:p w14:paraId="26E8DB2C" w14:textId="77777777" w:rsidR="00464D39" w:rsidRDefault="00464D39" w:rsidP="00464D39">
      <w:pPr>
        <w:pStyle w:val="PL"/>
      </w:pPr>
      <w:r>
        <w:t xml:space="preserve">      taken for periodic reporting while the UE is in connected mode. </w:t>
      </w:r>
    </w:p>
    <w:p w14:paraId="4E2CED7E" w14:textId="77777777" w:rsidR="00464D39" w:rsidRDefault="00464D39" w:rsidP="00464D39">
      <w:pPr>
        <w:pStyle w:val="PL"/>
      </w:pPr>
      <w:r>
        <w:t xml:space="preserve">      The attribute is applicable only for Immediate MDT and combined Trace </w:t>
      </w:r>
    </w:p>
    <w:p w14:paraId="2C9FD1B1" w14:textId="77777777" w:rsidR="00464D39" w:rsidRDefault="00464D39" w:rsidP="00464D39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0A3C41C1" w14:textId="77777777" w:rsidR="00464D39" w:rsidRDefault="00464D39" w:rsidP="00464D39">
      <w:pPr>
        <w:pStyle w:val="PL"/>
      </w:pPr>
      <w:r>
        <w:t xml:space="preserve">      measurements and applicable only for LTE. In case this attribute is not </w:t>
      </w:r>
    </w:p>
    <w:p w14:paraId="44B34368" w14:textId="77777777" w:rsidR="00464D39" w:rsidRDefault="00464D39" w:rsidP="00464D39">
      <w:pPr>
        <w:pStyle w:val="PL"/>
      </w:pPr>
      <w:r>
        <w:t xml:space="preserve">      used, it carries a null semantic.</w:t>
      </w:r>
    </w:p>
    <w:p w14:paraId="2C2DD2C3" w14:textId="77777777" w:rsidR="00464D39" w:rsidRDefault="00464D39" w:rsidP="00464D39">
      <w:pPr>
        <w:pStyle w:val="PL"/>
      </w:pPr>
      <w:r>
        <w:t xml:space="preserve">      See the clause 5.10.6 of TS 32.422 for additional details on the </w:t>
      </w:r>
    </w:p>
    <w:p w14:paraId="74FB3E7B" w14:textId="77777777" w:rsidR="00464D39" w:rsidRDefault="00464D39" w:rsidP="00464D39">
      <w:pPr>
        <w:pStyle w:val="PL"/>
      </w:pPr>
      <w:r>
        <w:t xml:space="preserve">      allowed values.";</w:t>
      </w:r>
    </w:p>
    <w:p w14:paraId="6598E500" w14:textId="77777777" w:rsidR="00464D39" w:rsidRDefault="00464D39" w:rsidP="00464D39">
      <w:pPr>
        <w:pStyle w:val="PL"/>
      </w:pPr>
      <w:r>
        <w:t xml:space="preserve">    }</w:t>
      </w:r>
    </w:p>
    <w:p w14:paraId="359615A1" w14:textId="77777777" w:rsidR="00464D39" w:rsidRDefault="00464D39" w:rsidP="00464D39">
      <w:pPr>
        <w:pStyle w:val="PL"/>
      </w:pPr>
    </w:p>
    <w:p w14:paraId="59C89927" w14:textId="77777777" w:rsidR="00464D39" w:rsidRDefault="00464D39" w:rsidP="00464D39">
      <w:pPr>
        <w:pStyle w:val="PL"/>
      </w:pPr>
      <w:r>
        <w:t xml:space="preserve">    leaf reportAmountM5LTE {</w:t>
      </w:r>
    </w:p>
    <w:p w14:paraId="7FA85AEF" w14:textId="77777777" w:rsidR="00464D39" w:rsidRDefault="00464D39" w:rsidP="00464D39">
      <w:pPr>
        <w:pStyle w:val="PL"/>
      </w:pPr>
      <w:r>
        <w:t xml:space="preserve">      type enumeration {</w:t>
      </w:r>
    </w:p>
    <w:p w14:paraId="78B586FF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6708CE5C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57E184A6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01AABD5C" w14:textId="77777777" w:rsidR="00464D39" w:rsidRDefault="00464D39" w:rsidP="00464D39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0E2F18DD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3FD990BB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18923A7D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3CDA9E1C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29F063B4" w14:textId="77777777" w:rsidR="00464D39" w:rsidRDefault="00464D39" w:rsidP="00464D39">
      <w:pPr>
        <w:pStyle w:val="PL"/>
      </w:pPr>
      <w:r>
        <w:t xml:space="preserve">      }</w:t>
      </w:r>
    </w:p>
    <w:p w14:paraId="062DA777" w14:textId="77777777" w:rsidR="00464D39" w:rsidRDefault="00464D39" w:rsidP="00464D39">
      <w:pPr>
        <w:pStyle w:val="PL"/>
      </w:pPr>
      <w:r>
        <w:t xml:space="preserve">      description "It specifies the number of measurement reports that shall be </w:t>
      </w:r>
    </w:p>
    <w:p w14:paraId="207E471D" w14:textId="77777777" w:rsidR="00464D39" w:rsidRDefault="00464D39" w:rsidP="00464D39">
      <w:pPr>
        <w:pStyle w:val="PL"/>
      </w:pPr>
      <w:r>
        <w:t xml:space="preserve">      taken for periodic reporting while the UE is in connected mode. </w:t>
      </w:r>
    </w:p>
    <w:p w14:paraId="277AF6EF" w14:textId="77777777" w:rsidR="00464D39" w:rsidRDefault="00464D39" w:rsidP="00464D39">
      <w:pPr>
        <w:pStyle w:val="PL"/>
      </w:pPr>
      <w:r>
        <w:t xml:space="preserve">      The attribute is applicable only for Immediate MDT and combined Trace </w:t>
      </w:r>
    </w:p>
    <w:p w14:paraId="335FE8AC" w14:textId="77777777" w:rsidR="00464D39" w:rsidRDefault="00464D39" w:rsidP="00464D39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016DCAA8" w14:textId="77777777" w:rsidR="00464D39" w:rsidRDefault="00464D39" w:rsidP="00464D39">
      <w:pPr>
        <w:pStyle w:val="PL"/>
      </w:pPr>
      <w:r>
        <w:t xml:space="preserve">      measurements and applicable only for LTE. In case this attribute is not </w:t>
      </w:r>
    </w:p>
    <w:p w14:paraId="6C043D09" w14:textId="77777777" w:rsidR="00464D39" w:rsidRDefault="00464D39" w:rsidP="00464D39">
      <w:pPr>
        <w:pStyle w:val="PL"/>
      </w:pPr>
      <w:r>
        <w:t xml:space="preserve">      used, it carries a null semantic.</w:t>
      </w:r>
    </w:p>
    <w:p w14:paraId="79A67056" w14:textId="77777777" w:rsidR="00464D39" w:rsidRDefault="00464D39" w:rsidP="00464D39">
      <w:pPr>
        <w:pStyle w:val="PL"/>
      </w:pPr>
      <w:r>
        <w:t xml:space="preserve">      See the clause 5.10.6 of TS 32.422 for additional details on the </w:t>
      </w:r>
    </w:p>
    <w:p w14:paraId="0130988B" w14:textId="77777777" w:rsidR="00464D39" w:rsidRDefault="00464D39" w:rsidP="00464D39">
      <w:pPr>
        <w:pStyle w:val="PL"/>
      </w:pPr>
      <w:r>
        <w:t xml:space="preserve">      allowed values.";</w:t>
      </w:r>
    </w:p>
    <w:p w14:paraId="4058C55E" w14:textId="77777777" w:rsidR="00464D39" w:rsidRDefault="00464D39" w:rsidP="00464D39">
      <w:pPr>
        <w:pStyle w:val="PL"/>
      </w:pPr>
      <w:r>
        <w:t xml:space="preserve">    }</w:t>
      </w:r>
    </w:p>
    <w:p w14:paraId="28987BD2" w14:textId="77777777" w:rsidR="00464D39" w:rsidRDefault="00464D39" w:rsidP="00464D39">
      <w:pPr>
        <w:pStyle w:val="PL"/>
      </w:pPr>
    </w:p>
    <w:p w14:paraId="7CD2EFF7" w14:textId="77777777" w:rsidR="00464D39" w:rsidRDefault="00464D39" w:rsidP="00464D39">
      <w:pPr>
        <w:pStyle w:val="PL"/>
      </w:pPr>
      <w:r>
        <w:t xml:space="preserve">    leaf reportAmountM6LTE {</w:t>
      </w:r>
    </w:p>
    <w:p w14:paraId="434CDE47" w14:textId="77777777" w:rsidR="00464D39" w:rsidRDefault="00464D39" w:rsidP="00464D39">
      <w:pPr>
        <w:pStyle w:val="PL"/>
      </w:pPr>
      <w:r>
        <w:t xml:space="preserve">      type enumeration {</w:t>
      </w:r>
    </w:p>
    <w:p w14:paraId="76F813E5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26202AAF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3B124408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46C8B32F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1C8EE878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317907A1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0B2682A2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5F6E3DD7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23475BC4" w14:textId="77777777" w:rsidR="00464D39" w:rsidRDefault="00464D39" w:rsidP="00464D39">
      <w:pPr>
        <w:pStyle w:val="PL"/>
      </w:pPr>
      <w:r>
        <w:t xml:space="preserve">      }</w:t>
      </w:r>
    </w:p>
    <w:p w14:paraId="03982EF2" w14:textId="77777777" w:rsidR="00464D39" w:rsidRDefault="00464D39" w:rsidP="00464D39">
      <w:pPr>
        <w:pStyle w:val="PL"/>
      </w:pPr>
      <w:r>
        <w:t xml:space="preserve">      description "It specifies the number of measurement reports that shall be </w:t>
      </w:r>
    </w:p>
    <w:p w14:paraId="004DAAFF" w14:textId="77777777" w:rsidR="00464D39" w:rsidRDefault="00464D39" w:rsidP="00464D39">
      <w:pPr>
        <w:pStyle w:val="PL"/>
      </w:pPr>
      <w:r>
        <w:t xml:space="preserve">      taken for periodic reporting while the UE is in connected mode. </w:t>
      </w:r>
    </w:p>
    <w:p w14:paraId="3EA5AB24" w14:textId="77777777" w:rsidR="00464D39" w:rsidRDefault="00464D39" w:rsidP="00464D39">
      <w:pPr>
        <w:pStyle w:val="PL"/>
      </w:pPr>
      <w:r>
        <w:t xml:space="preserve">      The attribute is applicable only for Immediate MDT and combined Trace </w:t>
      </w:r>
    </w:p>
    <w:p w14:paraId="74A347E3" w14:textId="77777777" w:rsidR="00464D39" w:rsidRDefault="00464D39" w:rsidP="00464D39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3709C674" w14:textId="77777777" w:rsidR="00464D39" w:rsidRDefault="00464D39" w:rsidP="00464D39">
      <w:pPr>
        <w:pStyle w:val="PL"/>
      </w:pPr>
      <w:r>
        <w:t xml:space="preserve">      measurements and applicable only for LTE. In case this attribute is not </w:t>
      </w:r>
    </w:p>
    <w:p w14:paraId="0D0F14B4" w14:textId="77777777" w:rsidR="00464D39" w:rsidRDefault="00464D39" w:rsidP="00464D39">
      <w:pPr>
        <w:pStyle w:val="PL"/>
      </w:pPr>
      <w:r>
        <w:t xml:space="preserve">      used, it carries a null semantic.</w:t>
      </w:r>
    </w:p>
    <w:p w14:paraId="1699F896" w14:textId="77777777" w:rsidR="00464D39" w:rsidRDefault="00464D39" w:rsidP="00464D39">
      <w:pPr>
        <w:pStyle w:val="PL"/>
      </w:pPr>
      <w:r>
        <w:t xml:space="preserve">      See the clause 5.10.6 of TS 32.422 for additional details on the </w:t>
      </w:r>
    </w:p>
    <w:p w14:paraId="2BE25900" w14:textId="77777777" w:rsidR="00464D39" w:rsidRDefault="00464D39" w:rsidP="00464D39">
      <w:pPr>
        <w:pStyle w:val="PL"/>
      </w:pPr>
      <w:r>
        <w:t xml:space="preserve">      allowed values.";</w:t>
      </w:r>
    </w:p>
    <w:p w14:paraId="257D2BEB" w14:textId="77777777" w:rsidR="00464D39" w:rsidRDefault="00464D39" w:rsidP="00464D39">
      <w:pPr>
        <w:pStyle w:val="PL"/>
      </w:pPr>
      <w:r>
        <w:t xml:space="preserve">    }</w:t>
      </w:r>
    </w:p>
    <w:p w14:paraId="4E0AA4D2" w14:textId="77777777" w:rsidR="00464D39" w:rsidRDefault="00464D39" w:rsidP="00464D39">
      <w:pPr>
        <w:pStyle w:val="PL"/>
      </w:pPr>
    </w:p>
    <w:p w14:paraId="0961ECF3" w14:textId="77777777" w:rsidR="00464D39" w:rsidRDefault="00464D39" w:rsidP="00464D39">
      <w:pPr>
        <w:pStyle w:val="PL"/>
      </w:pPr>
      <w:r>
        <w:t xml:space="preserve">    leaf reportAmountM7LTE {</w:t>
      </w:r>
    </w:p>
    <w:p w14:paraId="0CCBE5E5" w14:textId="77777777" w:rsidR="00464D39" w:rsidRDefault="00464D39" w:rsidP="00464D39">
      <w:pPr>
        <w:pStyle w:val="PL"/>
      </w:pPr>
      <w:r>
        <w:t xml:space="preserve">      type enumeration {</w:t>
      </w:r>
    </w:p>
    <w:p w14:paraId="053F3DD7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663404B2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74A50537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79C6060A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3CE29F99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5D11950F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0690508C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696EB425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5701CC80" w14:textId="77777777" w:rsidR="00464D39" w:rsidRDefault="00464D39" w:rsidP="00464D39">
      <w:pPr>
        <w:pStyle w:val="PL"/>
      </w:pPr>
      <w:r>
        <w:t xml:space="preserve">      }</w:t>
      </w:r>
    </w:p>
    <w:p w14:paraId="7B0F3B44" w14:textId="77777777" w:rsidR="00464D39" w:rsidRDefault="00464D39" w:rsidP="00464D39">
      <w:pPr>
        <w:pStyle w:val="PL"/>
      </w:pPr>
      <w:r>
        <w:t xml:space="preserve">      description "It specifies the number of measurement reports that shall be </w:t>
      </w:r>
    </w:p>
    <w:p w14:paraId="126187B5" w14:textId="77777777" w:rsidR="00464D39" w:rsidRDefault="00464D39" w:rsidP="00464D39">
      <w:pPr>
        <w:pStyle w:val="PL"/>
      </w:pPr>
      <w:r>
        <w:t xml:space="preserve">      taken for periodic reporting while the UE is in connected mode. </w:t>
      </w:r>
    </w:p>
    <w:p w14:paraId="429FE2BA" w14:textId="77777777" w:rsidR="00464D39" w:rsidRDefault="00464D39" w:rsidP="00464D39">
      <w:pPr>
        <w:pStyle w:val="PL"/>
      </w:pPr>
      <w:r>
        <w:t xml:space="preserve">      The attribute is applicable only for Immediate MDT and combined Trace </w:t>
      </w:r>
    </w:p>
    <w:p w14:paraId="0AC9C759" w14:textId="77777777" w:rsidR="00464D39" w:rsidRDefault="00464D39" w:rsidP="00464D39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79F169A2" w14:textId="77777777" w:rsidR="00464D39" w:rsidRDefault="00464D39" w:rsidP="00464D39">
      <w:pPr>
        <w:pStyle w:val="PL"/>
      </w:pPr>
      <w:r>
        <w:t xml:space="preserve">      measurements and applicable only for LTE. In case this attribute is not </w:t>
      </w:r>
    </w:p>
    <w:p w14:paraId="3D6E76EB" w14:textId="77777777" w:rsidR="00464D39" w:rsidRDefault="00464D39" w:rsidP="00464D39">
      <w:pPr>
        <w:pStyle w:val="PL"/>
      </w:pPr>
      <w:r>
        <w:t xml:space="preserve">      used, it carries a null semantic.</w:t>
      </w:r>
    </w:p>
    <w:p w14:paraId="51D4F401" w14:textId="77777777" w:rsidR="00464D39" w:rsidRDefault="00464D39" w:rsidP="00464D39">
      <w:pPr>
        <w:pStyle w:val="PL"/>
      </w:pPr>
      <w:r>
        <w:t xml:space="preserve">      See the clause 5.10.6 of TS 32.422 for additional details on the </w:t>
      </w:r>
    </w:p>
    <w:p w14:paraId="71A1B402" w14:textId="77777777" w:rsidR="00464D39" w:rsidRDefault="00464D39" w:rsidP="00464D39">
      <w:pPr>
        <w:pStyle w:val="PL"/>
      </w:pPr>
      <w:r>
        <w:t xml:space="preserve">      allowed values.";</w:t>
      </w:r>
    </w:p>
    <w:p w14:paraId="6383B546" w14:textId="77777777" w:rsidR="00464D39" w:rsidRDefault="00464D39" w:rsidP="00464D39">
      <w:pPr>
        <w:pStyle w:val="PL"/>
      </w:pPr>
      <w:r>
        <w:t xml:space="preserve">    }</w:t>
      </w:r>
    </w:p>
    <w:p w14:paraId="4ECE24B5" w14:textId="77777777" w:rsidR="00464D39" w:rsidRDefault="00464D39" w:rsidP="00464D39">
      <w:pPr>
        <w:pStyle w:val="PL"/>
      </w:pPr>
    </w:p>
    <w:p w14:paraId="55630B45" w14:textId="77777777" w:rsidR="00464D39" w:rsidRDefault="00464D39" w:rsidP="00464D39">
      <w:pPr>
        <w:pStyle w:val="PL"/>
      </w:pPr>
      <w:r>
        <w:t xml:space="preserve">    leaf reportAmountM1NR {</w:t>
      </w:r>
    </w:p>
    <w:p w14:paraId="53B435E6" w14:textId="77777777" w:rsidR="00464D39" w:rsidRDefault="00464D39" w:rsidP="00464D39">
      <w:pPr>
        <w:pStyle w:val="PL"/>
      </w:pPr>
      <w:r>
        <w:t xml:space="preserve">      type enumeration {</w:t>
      </w:r>
    </w:p>
    <w:p w14:paraId="43849E9B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51C58948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22307B5B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38F910A0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45FF974D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795C4241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6366BD49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77787527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63335EFD" w14:textId="77777777" w:rsidR="00464D39" w:rsidRDefault="00464D39" w:rsidP="00464D39">
      <w:pPr>
        <w:pStyle w:val="PL"/>
      </w:pPr>
      <w:r>
        <w:t xml:space="preserve">      }</w:t>
      </w:r>
    </w:p>
    <w:p w14:paraId="44CFF9A2" w14:textId="77777777" w:rsidR="00464D39" w:rsidRDefault="00464D39" w:rsidP="00464D39">
      <w:pPr>
        <w:pStyle w:val="PL"/>
      </w:pPr>
      <w:r>
        <w:t xml:space="preserve">      description "It specifies the number of measurement reports that shall be </w:t>
      </w:r>
    </w:p>
    <w:p w14:paraId="79A8A100" w14:textId="77777777" w:rsidR="00464D39" w:rsidRDefault="00464D39" w:rsidP="00464D39">
      <w:pPr>
        <w:pStyle w:val="PL"/>
      </w:pPr>
      <w:r>
        <w:t xml:space="preserve">      taken for periodic reporting while the UE is in connected mode. </w:t>
      </w:r>
    </w:p>
    <w:p w14:paraId="55358572" w14:textId="77777777" w:rsidR="00464D39" w:rsidRDefault="00464D39" w:rsidP="00464D39">
      <w:pPr>
        <w:pStyle w:val="PL"/>
      </w:pPr>
      <w:r>
        <w:t xml:space="preserve">      The attribute is applicable only for Immediate MDT and combined Trace </w:t>
      </w:r>
    </w:p>
    <w:p w14:paraId="014D376A" w14:textId="77777777" w:rsidR="00464D39" w:rsidRDefault="00464D39" w:rsidP="00464D39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0A539E8D" w14:textId="77777777" w:rsidR="00464D39" w:rsidRDefault="00464D39" w:rsidP="00464D39">
      <w:pPr>
        <w:pStyle w:val="PL"/>
      </w:pPr>
      <w:r>
        <w:t xml:space="preserve">      measurements and applicable only for NR. In case this attribute is not </w:t>
      </w:r>
    </w:p>
    <w:p w14:paraId="44F62DD0" w14:textId="77777777" w:rsidR="00464D39" w:rsidRDefault="00464D39" w:rsidP="00464D39">
      <w:pPr>
        <w:pStyle w:val="PL"/>
      </w:pPr>
      <w:r>
        <w:t xml:space="preserve">      used, it carries a null semantic.</w:t>
      </w:r>
    </w:p>
    <w:p w14:paraId="33485872" w14:textId="77777777" w:rsidR="00464D39" w:rsidRDefault="00464D39" w:rsidP="00464D39">
      <w:pPr>
        <w:pStyle w:val="PL"/>
      </w:pPr>
      <w:r>
        <w:t xml:space="preserve">      See the clause 5.10.6 of TS 32.422 for additional details on the </w:t>
      </w:r>
    </w:p>
    <w:p w14:paraId="7975E155" w14:textId="77777777" w:rsidR="00464D39" w:rsidRDefault="00464D39" w:rsidP="00464D39">
      <w:pPr>
        <w:pStyle w:val="PL"/>
      </w:pPr>
      <w:r>
        <w:t xml:space="preserve">      allowed values.";</w:t>
      </w:r>
    </w:p>
    <w:p w14:paraId="3A526481" w14:textId="77777777" w:rsidR="00464D39" w:rsidRDefault="00464D39" w:rsidP="00464D39">
      <w:pPr>
        <w:pStyle w:val="PL"/>
      </w:pPr>
      <w:r>
        <w:t xml:space="preserve">    }</w:t>
      </w:r>
    </w:p>
    <w:p w14:paraId="05E66EA0" w14:textId="77777777" w:rsidR="00464D39" w:rsidRDefault="00464D39" w:rsidP="00464D39">
      <w:pPr>
        <w:pStyle w:val="PL"/>
      </w:pPr>
    </w:p>
    <w:p w14:paraId="742EA7B8" w14:textId="77777777" w:rsidR="00464D39" w:rsidRDefault="00464D39" w:rsidP="00464D39">
      <w:pPr>
        <w:pStyle w:val="PL"/>
      </w:pPr>
      <w:r>
        <w:t xml:space="preserve">    leaf reportAmountM4NR {</w:t>
      </w:r>
    </w:p>
    <w:p w14:paraId="3CE53581" w14:textId="77777777" w:rsidR="00464D39" w:rsidRDefault="00464D39" w:rsidP="00464D39">
      <w:pPr>
        <w:pStyle w:val="PL"/>
      </w:pPr>
      <w:r>
        <w:t xml:space="preserve">      type enumeration {</w:t>
      </w:r>
    </w:p>
    <w:p w14:paraId="404272D9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503CD8A1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494F849C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0A9F32A3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18664227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260488B8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16FDB750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1E6E41F2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06E49824" w14:textId="77777777" w:rsidR="00464D39" w:rsidRDefault="00464D39" w:rsidP="00464D39">
      <w:pPr>
        <w:pStyle w:val="PL"/>
      </w:pPr>
      <w:r>
        <w:t xml:space="preserve">      }</w:t>
      </w:r>
    </w:p>
    <w:p w14:paraId="0AAD4B8A" w14:textId="77777777" w:rsidR="00464D39" w:rsidRDefault="00464D39" w:rsidP="00464D39">
      <w:pPr>
        <w:pStyle w:val="PL"/>
      </w:pPr>
      <w:r>
        <w:t xml:space="preserve">      description "It specifies the number of measurement reports that shall be </w:t>
      </w:r>
    </w:p>
    <w:p w14:paraId="353791EC" w14:textId="77777777" w:rsidR="00464D39" w:rsidRDefault="00464D39" w:rsidP="00464D39">
      <w:pPr>
        <w:pStyle w:val="PL"/>
      </w:pPr>
      <w:r>
        <w:t xml:space="preserve">      taken for periodic reporting while the UE is in connected mode. </w:t>
      </w:r>
    </w:p>
    <w:p w14:paraId="2FE5EBB1" w14:textId="77777777" w:rsidR="00464D39" w:rsidRDefault="00464D39" w:rsidP="00464D39">
      <w:pPr>
        <w:pStyle w:val="PL"/>
      </w:pPr>
      <w:r>
        <w:t xml:space="preserve">      The attribute is applicable only for Immediate MDT and combined Trace </w:t>
      </w:r>
    </w:p>
    <w:p w14:paraId="228FC0CA" w14:textId="77777777" w:rsidR="00464D39" w:rsidRDefault="00464D39" w:rsidP="00464D39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7FE3D6E7" w14:textId="77777777" w:rsidR="00464D39" w:rsidRDefault="00464D39" w:rsidP="00464D39">
      <w:pPr>
        <w:pStyle w:val="PL"/>
      </w:pPr>
      <w:r>
        <w:t xml:space="preserve">      measurements and applicable only for NR. In case this attribute is not </w:t>
      </w:r>
    </w:p>
    <w:p w14:paraId="62B84DBB" w14:textId="77777777" w:rsidR="00464D39" w:rsidRDefault="00464D39" w:rsidP="00464D39">
      <w:pPr>
        <w:pStyle w:val="PL"/>
      </w:pPr>
      <w:r>
        <w:t xml:space="preserve">      used, it carries a null semantic.</w:t>
      </w:r>
    </w:p>
    <w:p w14:paraId="538AFBD7" w14:textId="77777777" w:rsidR="00464D39" w:rsidRDefault="00464D39" w:rsidP="00464D39">
      <w:pPr>
        <w:pStyle w:val="PL"/>
      </w:pPr>
      <w:r>
        <w:t xml:space="preserve">      See the clause 5.10.6 of TS 32.422 for additional details on the </w:t>
      </w:r>
    </w:p>
    <w:p w14:paraId="15EC3914" w14:textId="77777777" w:rsidR="00464D39" w:rsidRDefault="00464D39" w:rsidP="00464D39">
      <w:pPr>
        <w:pStyle w:val="PL"/>
      </w:pPr>
      <w:r>
        <w:t xml:space="preserve">      allowed values.";</w:t>
      </w:r>
    </w:p>
    <w:p w14:paraId="2256832B" w14:textId="77777777" w:rsidR="00464D39" w:rsidRDefault="00464D39" w:rsidP="00464D39">
      <w:pPr>
        <w:pStyle w:val="PL"/>
      </w:pPr>
      <w:r>
        <w:t xml:space="preserve">    }</w:t>
      </w:r>
    </w:p>
    <w:p w14:paraId="6BF2C65C" w14:textId="77777777" w:rsidR="00464D39" w:rsidRDefault="00464D39" w:rsidP="00464D39">
      <w:pPr>
        <w:pStyle w:val="PL"/>
      </w:pPr>
    </w:p>
    <w:p w14:paraId="5BB0AB09" w14:textId="77777777" w:rsidR="00464D39" w:rsidRDefault="00464D39" w:rsidP="00464D39">
      <w:pPr>
        <w:pStyle w:val="PL"/>
      </w:pPr>
      <w:r>
        <w:t xml:space="preserve">    leaf reportAmountM5NR {</w:t>
      </w:r>
    </w:p>
    <w:p w14:paraId="239E5C9A" w14:textId="77777777" w:rsidR="00464D39" w:rsidRDefault="00464D39" w:rsidP="00464D39">
      <w:pPr>
        <w:pStyle w:val="PL"/>
      </w:pPr>
      <w:r>
        <w:t xml:space="preserve">      type enumeration {</w:t>
      </w:r>
    </w:p>
    <w:p w14:paraId="0D533BBE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4D27998D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033A928A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79146337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1E2F1FD5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10E4F9AF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3B4B771B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59251A0D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7F655D5B" w14:textId="77777777" w:rsidR="00464D39" w:rsidRDefault="00464D39" w:rsidP="00464D39">
      <w:pPr>
        <w:pStyle w:val="PL"/>
      </w:pPr>
      <w:r>
        <w:t xml:space="preserve">      }</w:t>
      </w:r>
    </w:p>
    <w:p w14:paraId="6EBB56D4" w14:textId="77777777" w:rsidR="00464D39" w:rsidRDefault="00464D39" w:rsidP="00464D39">
      <w:pPr>
        <w:pStyle w:val="PL"/>
      </w:pPr>
      <w:r>
        <w:t xml:space="preserve">      description "It specifies the number of measurement reports that shall be </w:t>
      </w:r>
    </w:p>
    <w:p w14:paraId="23FEFD13" w14:textId="77777777" w:rsidR="00464D39" w:rsidRDefault="00464D39" w:rsidP="00464D39">
      <w:pPr>
        <w:pStyle w:val="PL"/>
      </w:pPr>
      <w:r>
        <w:t xml:space="preserve">      taken for periodic reporting while the UE is in connected mode. </w:t>
      </w:r>
    </w:p>
    <w:p w14:paraId="083F97B3" w14:textId="77777777" w:rsidR="00464D39" w:rsidRDefault="00464D39" w:rsidP="00464D39">
      <w:pPr>
        <w:pStyle w:val="PL"/>
      </w:pPr>
      <w:r>
        <w:t xml:space="preserve">      The attribute is applicable only for Immediate MDT and combined Trace </w:t>
      </w:r>
    </w:p>
    <w:p w14:paraId="0AAB60AF" w14:textId="77777777" w:rsidR="00464D39" w:rsidRDefault="00464D39" w:rsidP="00464D39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6BA8C4F5" w14:textId="77777777" w:rsidR="00464D39" w:rsidRDefault="00464D39" w:rsidP="00464D39">
      <w:pPr>
        <w:pStyle w:val="PL"/>
      </w:pPr>
      <w:r>
        <w:t xml:space="preserve">      measurements and applicable only for NR. In case this attribute is not </w:t>
      </w:r>
    </w:p>
    <w:p w14:paraId="4498CB5D" w14:textId="77777777" w:rsidR="00464D39" w:rsidRDefault="00464D39" w:rsidP="00464D39">
      <w:pPr>
        <w:pStyle w:val="PL"/>
      </w:pPr>
      <w:r>
        <w:t xml:space="preserve">      used, it carries a null semantic.</w:t>
      </w:r>
    </w:p>
    <w:p w14:paraId="34BE790A" w14:textId="77777777" w:rsidR="00464D39" w:rsidRDefault="00464D39" w:rsidP="00464D39">
      <w:pPr>
        <w:pStyle w:val="PL"/>
      </w:pPr>
      <w:r>
        <w:t xml:space="preserve">      See the clause 5.10.6 of TS 32.422 for additional details on the </w:t>
      </w:r>
    </w:p>
    <w:p w14:paraId="0A364EB3" w14:textId="77777777" w:rsidR="00464D39" w:rsidRDefault="00464D39" w:rsidP="00464D39">
      <w:pPr>
        <w:pStyle w:val="PL"/>
      </w:pPr>
      <w:r>
        <w:t xml:space="preserve">      allowed values.";</w:t>
      </w:r>
    </w:p>
    <w:p w14:paraId="6075E93D" w14:textId="77777777" w:rsidR="00464D39" w:rsidRDefault="00464D39" w:rsidP="00464D39">
      <w:pPr>
        <w:pStyle w:val="PL"/>
      </w:pPr>
      <w:r>
        <w:t xml:space="preserve">    }</w:t>
      </w:r>
    </w:p>
    <w:p w14:paraId="2681BC8D" w14:textId="77777777" w:rsidR="00464D39" w:rsidRDefault="00464D39" w:rsidP="00464D39">
      <w:pPr>
        <w:pStyle w:val="PL"/>
      </w:pPr>
    </w:p>
    <w:p w14:paraId="5A2B3C92" w14:textId="77777777" w:rsidR="00464D39" w:rsidRDefault="00464D39" w:rsidP="00464D39">
      <w:pPr>
        <w:pStyle w:val="PL"/>
      </w:pPr>
      <w:r>
        <w:t xml:space="preserve">    leaf reportAmountM6NR {</w:t>
      </w:r>
    </w:p>
    <w:p w14:paraId="47BF9497" w14:textId="77777777" w:rsidR="00464D39" w:rsidRDefault="00464D39" w:rsidP="00464D39">
      <w:pPr>
        <w:pStyle w:val="PL"/>
      </w:pPr>
      <w:r>
        <w:t xml:space="preserve">      type enumeration {</w:t>
      </w:r>
    </w:p>
    <w:p w14:paraId="1BB43FBF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6CFE4286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714AFB19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648FE7FD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7FC3C320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1421AA40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6A8D0408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3EE09C3F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49D6E198" w14:textId="77777777" w:rsidR="00464D39" w:rsidRDefault="00464D39" w:rsidP="00464D39">
      <w:pPr>
        <w:pStyle w:val="PL"/>
      </w:pPr>
      <w:r>
        <w:t xml:space="preserve">      }</w:t>
      </w:r>
    </w:p>
    <w:p w14:paraId="539973B6" w14:textId="77777777" w:rsidR="00464D39" w:rsidRDefault="00464D39" w:rsidP="00464D39">
      <w:pPr>
        <w:pStyle w:val="PL"/>
      </w:pPr>
      <w:r>
        <w:t xml:space="preserve">      description "It specifies the number of measurement reports that shall be </w:t>
      </w:r>
    </w:p>
    <w:p w14:paraId="40F8F1BF" w14:textId="77777777" w:rsidR="00464D39" w:rsidRDefault="00464D39" w:rsidP="00464D39">
      <w:pPr>
        <w:pStyle w:val="PL"/>
      </w:pPr>
      <w:r>
        <w:t xml:space="preserve">      taken for periodic reporting while the UE is in connected mode. </w:t>
      </w:r>
    </w:p>
    <w:p w14:paraId="295F040E" w14:textId="77777777" w:rsidR="00464D39" w:rsidRDefault="00464D39" w:rsidP="00464D39">
      <w:pPr>
        <w:pStyle w:val="PL"/>
      </w:pPr>
      <w:r>
        <w:t xml:space="preserve">      The attribute is applicable only for Immediate MDT and combined Trace </w:t>
      </w:r>
    </w:p>
    <w:p w14:paraId="3D2B547E" w14:textId="77777777" w:rsidR="00464D39" w:rsidRDefault="00464D39" w:rsidP="00464D39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42554395" w14:textId="77777777" w:rsidR="00464D39" w:rsidRDefault="00464D39" w:rsidP="00464D39">
      <w:pPr>
        <w:pStyle w:val="PL"/>
      </w:pPr>
      <w:r>
        <w:t xml:space="preserve">      measurements and applicable only for NR. In case this attribute is not </w:t>
      </w:r>
    </w:p>
    <w:p w14:paraId="5C0E94DA" w14:textId="77777777" w:rsidR="00464D39" w:rsidRDefault="00464D39" w:rsidP="00464D39">
      <w:pPr>
        <w:pStyle w:val="PL"/>
      </w:pPr>
      <w:r>
        <w:t xml:space="preserve">      used, it carries a null semantic.</w:t>
      </w:r>
    </w:p>
    <w:p w14:paraId="36715459" w14:textId="77777777" w:rsidR="00464D39" w:rsidRDefault="00464D39" w:rsidP="00464D39">
      <w:pPr>
        <w:pStyle w:val="PL"/>
      </w:pPr>
      <w:r>
        <w:t xml:space="preserve">      See the clause 5.10.6 of TS 32.422 for additional details on the </w:t>
      </w:r>
    </w:p>
    <w:p w14:paraId="34BDBC6A" w14:textId="77777777" w:rsidR="00464D39" w:rsidRDefault="00464D39" w:rsidP="00464D39">
      <w:pPr>
        <w:pStyle w:val="PL"/>
      </w:pPr>
      <w:r>
        <w:t xml:space="preserve">      allowed values.";</w:t>
      </w:r>
    </w:p>
    <w:p w14:paraId="6DF1FF6E" w14:textId="77777777" w:rsidR="00464D39" w:rsidRDefault="00464D39" w:rsidP="00464D39">
      <w:pPr>
        <w:pStyle w:val="PL"/>
      </w:pPr>
      <w:r>
        <w:t xml:space="preserve">    }</w:t>
      </w:r>
    </w:p>
    <w:p w14:paraId="77E0FF64" w14:textId="77777777" w:rsidR="00464D39" w:rsidRDefault="00464D39" w:rsidP="00464D39">
      <w:pPr>
        <w:pStyle w:val="PL"/>
      </w:pPr>
    </w:p>
    <w:p w14:paraId="0DB296D8" w14:textId="77777777" w:rsidR="00464D39" w:rsidRDefault="00464D39" w:rsidP="00464D39">
      <w:pPr>
        <w:pStyle w:val="PL"/>
      </w:pPr>
      <w:r>
        <w:t xml:space="preserve">    leaf reportAmountM7NR {</w:t>
      </w:r>
    </w:p>
    <w:p w14:paraId="17518528" w14:textId="77777777" w:rsidR="00464D39" w:rsidRDefault="00464D39" w:rsidP="00464D39">
      <w:pPr>
        <w:pStyle w:val="PL"/>
      </w:pPr>
      <w:r>
        <w:t xml:space="preserve">      type enumeration {</w:t>
      </w:r>
    </w:p>
    <w:p w14:paraId="2D6E1B36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7416ABA0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24C2FE21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679C0C21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688A4D84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1CCCA0A4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713B6554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0EAB38BC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59AC4974" w14:textId="77777777" w:rsidR="00464D39" w:rsidRDefault="00464D39" w:rsidP="00464D39">
      <w:pPr>
        <w:pStyle w:val="PL"/>
      </w:pPr>
      <w:r>
        <w:t xml:space="preserve">      }</w:t>
      </w:r>
    </w:p>
    <w:p w14:paraId="418ADA15" w14:textId="77777777" w:rsidR="00464D39" w:rsidRDefault="00464D39" w:rsidP="00464D39">
      <w:pPr>
        <w:pStyle w:val="PL"/>
      </w:pPr>
      <w:r>
        <w:t xml:space="preserve">      description "It specifies the number of measurement reports that shall be </w:t>
      </w:r>
    </w:p>
    <w:p w14:paraId="06DD2389" w14:textId="77777777" w:rsidR="00464D39" w:rsidRDefault="00464D39" w:rsidP="00464D39">
      <w:pPr>
        <w:pStyle w:val="PL"/>
      </w:pPr>
      <w:r>
        <w:t xml:space="preserve">      taken for periodic reporting while the UE is in connected mode. </w:t>
      </w:r>
    </w:p>
    <w:p w14:paraId="6CA8F251" w14:textId="77777777" w:rsidR="00464D39" w:rsidRDefault="00464D39" w:rsidP="00464D39">
      <w:pPr>
        <w:pStyle w:val="PL"/>
      </w:pPr>
      <w:r>
        <w:t xml:space="preserve">      The attribute is applicable only for Immediate MDT and combined Trace </w:t>
      </w:r>
    </w:p>
    <w:p w14:paraId="28650C6E" w14:textId="77777777" w:rsidR="00464D39" w:rsidRDefault="00464D39" w:rsidP="00464D39">
      <w:pPr>
        <w:pStyle w:val="PL"/>
      </w:pPr>
      <w:r>
        <w:lastRenderedPageBreak/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479AAD4E" w14:textId="77777777" w:rsidR="00464D39" w:rsidRDefault="00464D39" w:rsidP="00464D39">
      <w:pPr>
        <w:pStyle w:val="PL"/>
      </w:pPr>
      <w:r>
        <w:t xml:space="preserve">      measurements and applicable only for NR. In case this attribute is not </w:t>
      </w:r>
    </w:p>
    <w:p w14:paraId="13F75EE8" w14:textId="77777777" w:rsidR="00464D39" w:rsidRDefault="00464D39" w:rsidP="00464D39">
      <w:pPr>
        <w:pStyle w:val="PL"/>
      </w:pPr>
      <w:r>
        <w:t xml:space="preserve">      used, it carries a null semantic.</w:t>
      </w:r>
    </w:p>
    <w:p w14:paraId="1400AE65" w14:textId="77777777" w:rsidR="00464D39" w:rsidRDefault="00464D39" w:rsidP="00464D39">
      <w:pPr>
        <w:pStyle w:val="PL"/>
      </w:pPr>
      <w:r>
        <w:t xml:space="preserve">      See the clause 5.10.6 of TS 32.422 for additional details on the </w:t>
      </w:r>
    </w:p>
    <w:p w14:paraId="792F106F" w14:textId="77777777" w:rsidR="00464D39" w:rsidRDefault="00464D39" w:rsidP="00464D39">
      <w:pPr>
        <w:pStyle w:val="PL"/>
      </w:pPr>
      <w:r>
        <w:t xml:space="preserve">      allowed values.";</w:t>
      </w:r>
    </w:p>
    <w:p w14:paraId="1D9677EC" w14:textId="77777777" w:rsidR="00464D39" w:rsidRDefault="00464D39" w:rsidP="00464D39">
      <w:pPr>
        <w:pStyle w:val="PL"/>
      </w:pPr>
      <w:r>
        <w:t xml:space="preserve">    }</w:t>
      </w:r>
    </w:p>
    <w:p w14:paraId="30836D7B" w14:textId="77777777" w:rsidR="00464D39" w:rsidRDefault="00464D39" w:rsidP="00464D39">
      <w:pPr>
        <w:pStyle w:val="PL"/>
      </w:pPr>
      <w:r>
        <w:t xml:space="preserve">  }</w:t>
      </w:r>
    </w:p>
    <w:p w14:paraId="3D0BCBDE" w14:textId="77777777" w:rsidR="00464D39" w:rsidRDefault="00464D39" w:rsidP="00464D39">
      <w:pPr>
        <w:pStyle w:val="PL"/>
      </w:pPr>
    </w:p>
    <w:p w14:paraId="0898E8BB" w14:textId="77777777" w:rsidR="00464D39" w:rsidRDefault="00464D39" w:rsidP="00464D39">
      <w:pPr>
        <w:pStyle w:val="PL"/>
      </w:pPr>
      <w:r>
        <w:t xml:space="preserve">  grouping </w:t>
      </w:r>
      <w:proofErr w:type="spellStart"/>
      <w:r>
        <w:t>LoggedMdtConfigGrp</w:t>
      </w:r>
      <w:proofErr w:type="spellEnd"/>
      <w:r>
        <w:t xml:space="preserve"> {</w:t>
      </w:r>
    </w:p>
    <w:p w14:paraId="6D2502AE" w14:textId="77777777" w:rsidR="00464D39" w:rsidRDefault="00464D39" w:rsidP="00464D39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 xml:space="preserve">&gt;&gt; defines the configuration parameters of </w:t>
      </w:r>
    </w:p>
    <w:p w14:paraId="3FE4C89E" w14:textId="77777777" w:rsidR="00464D39" w:rsidRDefault="00464D39" w:rsidP="00464D39">
      <w:pPr>
        <w:pStyle w:val="PL"/>
      </w:pPr>
      <w:r>
        <w:t xml:space="preserve">    IOC </w:t>
      </w:r>
      <w:proofErr w:type="spellStart"/>
      <w:r>
        <w:t>TraceJob</w:t>
      </w:r>
      <w:proofErr w:type="spellEnd"/>
      <w:r>
        <w:t xml:space="preserve"> which are specific for Logged MDT or Logged MBSFN MDT. </w:t>
      </w:r>
    </w:p>
    <w:p w14:paraId="46F13588" w14:textId="77777777" w:rsidR="00464D39" w:rsidRDefault="00464D39" w:rsidP="00464D39">
      <w:pPr>
        <w:pStyle w:val="PL"/>
      </w:pPr>
      <w:r>
        <w:t xml:space="preserve">    The optional attribute </w:t>
      </w:r>
      <w:proofErr w:type="spellStart"/>
      <w:r>
        <w:t>plmnList</w:t>
      </w:r>
      <w:proofErr w:type="spellEnd"/>
      <w:r>
        <w:t xml:space="preserve"> allows to specify the PLMNs where </w:t>
      </w:r>
    </w:p>
    <w:p w14:paraId="2E9F7DF8" w14:textId="77777777" w:rsidR="00464D39" w:rsidRDefault="00464D39" w:rsidP="00464D39">
      <w:pPr>
        <w:pStyle w:val="PL"/>
      </w:pPr>
      <w:r>
        <w:t xml:space="preserve">    measurement collection, status indication and log reporting is allowed, </w:t>
      </w:r>
    </w:p>
    <w:p w14:paraId="37B06B96" w14:textId="77777777" w:rsidR="00464D39" w:rsidRDefault="00464D39" w:rsidP="00464D39">
      <w:pPr>
        <w:pStyle w:val="PL"/>
      </w:pPr>
      <w:r>
        <w:t xml:space="preserve">    the optional attribute </w:t>
      </w:r>
      <w:proofErr w:type="spellStart"/>
      <w:r>
        <w:t>areaConfigurationForNeighCell</w:t>
      </w:r>
      <w:proofErr w:type="spellEnd"/>
      <w:r>
        <w:t xml:space="preserve"> allows to specify </w:t>
      </w:r>
    </w:p>
    <w:p w14:paraId="061C20D4" w14:textId="77777777" w:rsidR="00464D39" w:rsidRDefault="00464D39" w:rsidP="00464D39">
      <w:pPr>
        <w:pStyle w:val="PL"/>
      </w:pPr>
      <w:r>
        <w:t xml:space="preserve">    the area for which UE is requested to perform measurements logging for </w:t>
      </w:r>
    </w:p>
    <w:p w14:paraId="00241580" w14:textId="77777777" w:rsidR="00464D39" w:rsidRDefault="00464D39" w:rsidP="00464D39">
      <w:pPr>
        <w:pStyle w:val="PL"/>
      </w:pPr>
      <w:r>
        <w:t xml:space="preserve">    neighbour cells which have list of frequencies.  For logged MDT in UMTS </w:t>
      </w:r>
    </w:p>
    <w:p w14:paraId="0359709F" w14:textId="77777777" w:rsidR="00464D39" w:rsidRDefault="00464D39" w:rsidP="00464D39">
      <w:pPr>
        <w:pStyle w:val="PL"/>
      </w:pPr>
      <w:r>
        <w:t xml:space="preserve">    and LTE, the reporting is periodical. Parameter </w:t>
      </w:r>
      <w:proofErr w:type="spellStart"/>
      <w:r>
        <w:t>loggingInterval</w:t>
      </w:r>
      <w:proofErr w:type="spellEnd"/>
      <w:r>
        <w:t xml:space="preserve"> determines </w:t>
      </w:r>
    </w:p>
    <w:p w14:paraId="1942422E" w14:textId="77777777" w:rsidR="00464D39" w:rsidRDefault="00464D39" w:rsidP="00464D39">
      <w:pPr>
        <w:pStyle w:val="PL"/>
      </w:pPr>
      <w:r>
        <w:t xml:space="preserve">    the interval between the reports and parameter </w:t>
      </w:r>
      <w:proofErr w:type="spellStart"/>
      <w:r>
        <w:t>loggingDuration</w:t>
      </w:r>
      <w:proofErr w:type="spellEnd"/>
      <w:r>
        <w:t xml:space="preserve"> determines </w:t>
      </w:r>
    </w:p>
    <w:p w14:paraId="1DF1AC53" w14:textId="77777777" w:rsidR="00464D39" w:rsidRDefault="00464D39" w:rsidP="00464D39">
      <w:pPr>
        <w:pStyle w:val="PL"/>
      </w:pPr>
      <w:r>
        <w:t xml:space="preserve">    how long the configuration is valid meaning after this duration has passed </w:t>
      </w:r>
    </w:p>
    <w:p w14:paraId="5B6CB5FE" w14:textId="77777777" w:rsidR="00464D39" w:rsidRDefault="00464D39" w:rsidP="00464D39">
      <w:pPr>
        <w:pStyle w:val="PL"/>
      </w:pPr>
      <w:r>
        <w:t xml:space="preserve">    no further reports are sent. In NR, the reporting can be periodical or event </w:t>
      </w:r>
    </w:p>
    <w:p w14:paraId="748EBE8E" w14:textId="77777777" w:rsidR="00464D39" w:rsidRDefault="00464D39" w:rsidP="00464D39">
      <w:pPr>
        <w:pStyle w:val="PL"/>
      </w:pPr>
      <w:r>
        <w:t xml:space="preserve">    based, determined by parameter </w:t>
      </w:r>
      <w:proofErr w:type="spellStart"/>
      <w:r>
        <w:t>reportType</w:t>
      </w:r>
      <w:proofErr w:type="spellEnd"/>
      <w:r>
        <w:t xml:space="preserve">. For periodical reporting the </w:t>
      </w:r>
    </w:p>
    <w:p w14:paraId="233137B0" w14:textId="77777777" w:rsidR="00464D39" w:rsidRDefault="00464D39" w:rsidP="00464D39">
      <w:pPr>
        <w:pStyle w:val="PL"/>
      </w:pPr>
      <w:r>
        <w:t xml:space="preserve">    same parameters as in LTE and UMTS apply. For event based reporting, </w:t>
      </w:r>
    </w:p>
    <w:p w14:paraId="32321635" w14:textId="77777777" w:rsidR="00464D39" w:rsidRDefault="00464D39" w:rsidP="00464D39">
      <w:pPr>
        <w:pStyle w:val="PL"/>
      </w:pPr>
      <w:r>
        <w:t xml:space="preserve">    parameter </w:t>
      </w:r>
      <w:proofErr w:type="spellStart"/>
      <w:r>
        <w:t>eventListForEventTriggeredMeasurement</w:t>
      </w:r>
      <w:proofErr w:type="spellEnd"/>
      <w:r>
        <w:t xml:space="preserve"> configures the event type, </w:t>
      </w:r>
    </w:p>
    <w:p w14:paraId="468ABCBB" w14:textId="77777777" w:rsidR="00464D39" w:rsidRDefault="00464D39" w:rsidP="00464D39">
      <w:pPr>
        <w:pStyle w:val="PL"/>
      </w:pPr>
      <w:r>
        <w:t xml:space="preserve">    namely 'out of coverage' or 'L1 event'. In case 'L1 event' is selected as </w:t>
      </w:r>
    </w:p>
    <w:p w14:paraId="537724BA" w14:textId="77777777" w:rsidR="00464D39" w:rsidRDefault="00464D39" w:rsidP="00464D39">
      <w:pPr>
        <w:pStyle w:val="PL"/>
      </w:pPr>
      <w:r>
        <w:t xml:space="preserve">    event type, the logging is performed according to parameter </w:t>
      </w:r>
      <w:proofErr w:type="spellStart"/>
      <w:r>
        <w:t>loggingInterval</w:t>
      </w:r>
      <w:proofErr w:type="spellEnd"/>
    </w:p>
    <w:p w14:paraId="1CC8E8C3" w14:textId="77777777" w:rsidR="00464D39" w:rsidRDefault="00464D39" w:rsidP="00464D39">
      <w:pPr>
        <w:pStyle w:val="PL"/>
      </w:pPr>
      <w:r>
        <w:t xml:space="preserve">    at regular intervals only when the conditions indicated by eventThresholdL1, </w:t>
      </w:r>
    </w:p>
    <w:p w14:paraId="6296379C" w14:textId="77777777" w:rsidR="00464D39" w:rsidRDefault="00464D39" w:rsidP="00464D39">
      <w:pPr>
        <w:pStyle w:val="PL"/>
      </w:pPr>
      <w:r>
        <w:t xml:space="preserve">    hysteresisL1, timeToTriggerL1 (defining the thresholds, hysteresis and time </w:t>
      </w:r>
    </w:p>
    <w:p w14:paraId="37E05368" w14:textId="77777777" w:rsidR="00464D39" w:rsidRDefault="00464D39" w:rsidP="00464D39">
      <w:pPr>
        <w:pStyle w:val="PL"/>
      </w:pPr>
      <w:r>
        <w:t xml:space="preserve">    to trigger) are met and if UE is 'camped normally' state (TS 38.331, </w:t>
      </w:r>
    </w:p>
    <w:p w14:paraId="33ECA0A9" w14:textId="77777777" w:rsidR="00464D39" w:rsidRDefault="00464D39" w:rsidP="00464D39">
      <w:pPr>
        <w:pStyle w:val="PL"/>
      </w:pPr>
      <w:r>
        <w:t xml:space="preserve">    TS 38.304).  In case 'out of coverage' is selected as event type, the</w:t>
      </w:r>
    </w:p>
    <w:p w14:paraId="17DC521B" w14:textId="77777777" w:rsidR="00464D39" w:rsidRDefault="00464D39" w:rsidP="00464D39">
      <w:pPr>
        <w:pStyle w:val="PL"/>
      </w:pPr>
      <w:r>
        <w:t xml:space="preserve">    logging is performed according to parameter </w:t>
      </w:r>
      <w:proofErr w:type="spellStart"/>
      <w:r>
        <w:t>loggingInterval</w:t>
      </w:r>
      <w:proofErr w:type="spellEnd"/>
      <w:r>
        <w:t xml:space="preserve"> at regular </w:t>
      </w:r>
    </w:p>
    <w:p w14:paraId="7A46A00F" w14:textId="77777777" w:rsidR="00464D39" w:rsidRDefault="00464D39" w:rsidP="00464D39">
      <w:pPr>
        <w:pStyle w:val="PL"/>
      </w:pPr>
      <w:r>
        <w:t xml:space="preserve">    intervals only when the UE is in 'any cell selection' state. </w:t>
      </w:r>
    </w:p>
    <w:p w14:paraId="02775FE1" w14:textId="77777777" w:rsidR="00464D39" w:rsidRDefault="00464D39" w:rsidP="00464D39">
      <w:pPr>
        <w:pStyle w:val="PL"/>
      </w:pPr>
      <w:r>
        <w:t xml:space="preserve">    Furthermore, logging is performed immediately upon transition from the</w:t>
      </w:r>
    </w:p>
    <w:p w14:paraId="38A5FB1A" w14:textId="77777777" w:rsidR="00464D39" w:rsidRDefault="00464D39" w:rsidP="00464D39">
      <w:pPr>
        <w:pStyle w:val="PL"/>
      </w:pPr>
      <w:r>
        <w:t xml:space="preserve">    'any cell selection' state to the 'camped normally' state (TS 38.331, </w:t>
      </w:r>
    </w:p>
    <w:p w14:paraId="529EEF69" w14:textId="77777777" w:rsidR="00464D39" w:rsidRDefault="00464D39" w:rsidP="00464D39">
      <w:pPr>
        <w:pStyle w:val="PL"/>
      </w:pPr>
      <w:r>
        <w:t xml:space="preserve">    TS 38.304).";</w:t>
      </w:r>
    </w:p>
    <w:p w14:paraId="36536D41" w14:textId="77777777" w:rsidR="00464D39" w:rsidRDefault="00464D39" w:rsidP="00464D39">
      <w:pPr>
        <w:pStyle w:val="PL"/>
      </w:pPr>
      <w:r>
        <w:t xml:space="preserve">    </w:t>
      </w:r>
    </w:p>
    <w:p w14:paraId="399335D9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5F859A80" w14:textId="77777777" w:rsidR="00464D39" w:rsidRDefault="00464D39" w:rsidP="00464D39">
      <w:pPr>
        <w:pStyle w:val="PL"/>
      </w:pPr>
      <w:r>
        <w:t xml:space="preserve">      type int64;</w:t>
      </w:r>
    </w:p>
    <w:p w14:paraId="23850415" w14:textId="77777777" w:rsidR="00464D39" w:rsidRDefault="00464D39" w:rsidP="00464D39">
      <w:pPr>
        <w:pStyle w:val="PL"/>
      </w:pPr>
      <w:r>
        <w:t xml:space="preserve">      description "It specifies the TCE Id which is sent to the UE in </w:t>
      </w:r>
    </w:p>
    <w:p w14:paraId="40FA5C77" w14:textId="77777777" w:rsidR="00464D39" w:rsidRDefault="00464D39" w:rsidP="00464D39">
      <w:pPr>
        <w:pStyle w:val="PL"/>
      </w:pPr>
      <w:r>
        <w:t xml:space="preserve">        Logged MDT. See the clause 5.10.11 of 3GPP TS 32.422 for additional </w:t>
      </w:r>
    </w:p>
    <w:p w14:paraId="5FBA1BF8" w14:textId="77777777" w:rsidR="00464D39" w:rsidRDefault="00464D39" w:rsidP="00464D39">
      <w:pPr>
        <w:pStyle w:val="PL"/>
      </w:pPr>
      <w:r>
        <w:t xml:space="preserve">        details on the allowed values.";</w:t>
      </w:r>
    </w:p>
    <w:p w14:paraId="01CFD1AA" w14:textId="77777777" w:rsidR="00464D39" w:rsidRDefault="00464D39" w:rsidP="00464D39">
      <w:pPr>
        <w:pStyle w:val="PL"/>
      </w:pPr>
      <w:r>
        <w:t xml:space="preserve">    }</w:t>
      </w:r>
    </w:p>
    <w:p w14:paraId="1CAB0EB2" w14:textId="77777777" w:rsidR="00464D39" w:rsidRDefault="00464D39" w:rsidP="00464D39">
      <w:pPr>
        <w:pStyle w:val="PL"/>
      </w:pPr>
      <w:r>
        <w:t xml:space="preserve">    </w:t>
      </w:r>
    </w:p>
    <w:p w14:paraId="695F9563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12F2D5D4" w14:textId="77777777" w:rsidR="00464D39" w:rsidRDefault="00464D39" w:rsidP="00464D39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0901D7D9" w14:textId="77777777" w:rsidR="00464D39" w:rsidRDefault="00464D39" w:rsidP="00464D39">
      <w:pPr>
        <w:pStyle w:val="PL"/>
      </w:pPr>
      <w:r>
        <w:t xml:space="preserve">        + ' 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26C24B4B" w14:textId="77777777" w:rsidR="00464D39" w:rsidRDefault="00464D39" w:rsidP="00464D39">
      <w:pPr>
        <w:pStyle w:val="PL"/>
      </w:pPr>
      <w:r>
        <w:t xml:space="preserve">      type uint32 {</w:t>
      </w:r>
    </w:p>
    <w:p w14:paraId="06CF3D36" w14:textId="77777777" w:rsidR="00464D39" w:rsidRDefault="00464D39" w:rsidP="00464D39">
      <w:pPr>
        <w:pStyle w:val="PL"/>
      </w:pPr>
      <w:r>
        <w:t xml:space="preserve">        range "600|1200|2400|3600|5400|7200";</w:t>
      </w:r>
    </w:p>
    <w:p w14:paraId="576C0699" w14:textId="77777777" w:rsidR="00464D39" w:rsidRDefault="00464D39" w:rsidP="00464D39">
      <w:pPr>
        <w:pStyle w:val="PL"/>
      </w:pPr>
      <w:r>
        <w:t xml:space="preserve">      }</w:t>
      </w:r>
    </w:p>
    <w:p w14:paraId="66460E72" w14:textId="77777777" w:rsidR="00464D39" w:rsidRDefault="00464D39" w:rsidP="00464D39">
      <w:pPr>
        <w:pStyle w:val="PL"/>
      </w:pPr>
      <w:r>
        <w:t xml:space="preserve">      units seconds;</w:t>
      </w:r>
    </w:p>
    <w:p w14:paraId="28A516B7" w14:textId="77777777" w:rsidR="00464D39" w:rsidRDefault="00464D39" w:rsidP="00464D39">
      <w:pPr>
        <w:pStyle w:val="PL"/>
      </w:pPr>
      <w:r>
        <w:t xml:space="preserve">      description "Specifies how long the MDT configuration is valid at the</w:t>
      </w:r>
    </w:p>
    <w:p w14:paraId="60652227" w14:textId="77777777" w:rsidR="00464D39" w:rsidRDefault="00464D39" w:rsidP="00464D39">
      <w:pPr>
        <w:pStyle w:val="PL"/>
      </w:pPr>
      <w:r>
        <w:t xml:space="preserve">        UE in case of Logged MDT. The attribute is applicable only for</w:t>
      </w:r>
    </w:p>
    <w:p w14:paraId="22DC0A70" w14:textId="77777777" w:rsidR="00464D39" w:rsidRDefault="00464D39" w:rsidP="00464D39">
      <w:pPr>
        <w:pStyle w:val="PL"/>
      </w:pPr>
      <w:r>
        <w:t xml:space="preserve">        Logged MDT and Logged MBSFN MDT. In case this attribute is not used, it</w:t>
      </w:r>
    </w:p>
    <w:p w14:paraId="6E891D1D" w14:textId="77777777" w:rsidR="00464D39" w:rsidRDefault="00464D39" w:rsidP="00464D39">
      <w:pPr>
        <w:pStyle w:val="PL"/>
      </w:pPr>
      <w:r>
        <w:t xml:space="preserve">        carries a null semantic.";</w:t>
      </w:r>
    </w:p>
    <w:p w14:paraId="1D2EC4BE" w14:textId="77777777" w:rsidR="00464D39" w:rsidRDefault="00464D39" w:rsidP="00464D39">
      <w:pPr>
        <w:pStyle w:val="PL"/>
      </w:pPr>
      <w:r>
        <w:t xml:space="preserve">      reference "5.10.9 of 3GPP TS 32.422";</w:t>
      </w:r>
    </w:p>
    <w:p w14:paraId="263E7362" w14:textId="77777777" w:rsidR="00464D39" w:rsidRDefault="00464D39" w:rsidP="00464D39">
      <w:pPr>
        <w:pStyle w:val="PL"/>
      </w:pPr>
      <w:r>
        <w:t xml:space="preserve">    }</w:t>
      </w:r>
    </w:p>
    <w:p w14:paraId="44DD3F95" w14:textId="77777777" w:rsidR="00464D39" w:rsidRDefault="00464D39" w:rsidP="00464D39">
      <w:pPr>
        <w:pStyle w:val="PL"/>
      </w:pPr>
    </w:p>
    <w:p w14:paraId="76DD0DD1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19681133" w14:textId="77777777" w:rsidR="00464D39" w:rsidRDefault="00464D39" w:rsidP="00464D39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4868982F" w14:textId="77777777" w:rsidR="00464D39" w:rsidRDefault="00464D39" w:rsidP="00464D39">
      <w:pPr>
        <w:pStyle w:val="PL"/>
      </w:pPr>
      <w:r>
        <w:t xml:space="preserve">        + ' 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6FA327ED" w14:textId="77777777" w:rsidR="00464D39" w:rsidRDefault="00464D39" w:rsidP="00464D39">
      <w:pPr>
        <w:pStyle w:val="PL"/>
      </w:pPr>
      <w:r>
        <w:t xml:space="preserve">      type uint32 {</w:t>
      </w:r>
    </w:p>
    <w:p w14:paraId="613F9BAB" w14:textId="77777777" w:rsidR="00464D39" w:rsidRDefault="00464D39" w:rsidP="00464D39">
      <w:pPr>
        <w:pStyle w:val="PL"/>
      </w:pPr>
      <w:r>
        <w:t xml:space="preserve">        range "0|320|640|1280|2560|5120|10240|20480|"</w:t>
      </w:r>
    </w:p>
    <w:p w14:paraId="6043D09A" w14:textId="77777777" w:rsidR="00464D39" w:rsidRDefault="00464D39" w:rsidP="00464D39">
      <w:pPr>
        <w:pStyle w:val="PL"/>
      </w:pPr>
      <w:r>
        <w:t xml:space="preserve">          +"30720|40960|61440";</w:t>
      </w:r>
    </w:p>
    <w:p w14:paraId="24A689DA" w14:textId="77777777" w:rsidR="00464D39" w:rsidRDefault="00464D39" w:rsidP="00464D39">
      <w:pPr>
        <w:pStyle w:val="PL"/>
      </w:pPr>
      <w:r>
        <w:t xml:space="preserve">      }</w:t>
      </w:r>
    </w:p>
    <w:p w14:paraId="240324DF" w14:textId="77777777" w:rsidR="00464D39" w:rsidRDefault="00464D39" w:rsidP="00464D39">
      <w:pPr>
        <w:pStyle w:val="PL"/>
      </w:pPr>
      <w:r>
        <w:t xml:space="preserve">      units milliseconds;</w:t>
      </w:r>
    </w:p>
    <w:p w14:paraId="27AA4D17" w14:textId="77777777" w:rsidR="00464D39" w:rsidRDefault="00464D39" w:rsidP="00464D39">
      <w:pPr>
        <w:pStyle w:val="PL"/>
      </w:pPr>
      <w:r>
        <w:t xml:space="preserve">      description "Specifies the </w:t>
      </w:r>
      <w:proofErr w:type="spellStart"/>
      <w:r>
        <w:t>periodicty</w:t>
      </w:r>
      <w:proofErr w:type="spellEnd"/>
      <w:r>
        <w:t xml:space="preserve"> for Logged MDT. The attribute is</w:t>
      </w:r>
    </w:p>
    <w:p w14:paraId="4B5C292C" w14:textId="77777777" w:rsidR="00464D39" w:rsidRDefault="00464D39" w:rsidP="00464D39">
      <w:pPr>
        <w:pStyle w:val="PL"/>
      </w:pPr>
      <w:r>
        <w:t xml:space="preserve">        applicable only for Logged MDT and Logged MBSFN MDT. In case this</w:t>
      </w:r>
    </w:p>
    <w:p w14:paraId="29A45135" w14:textId="77777777" w:rsidR="00464D39" w:rsidRDefault="00464D39" w:rsidP="00464D39">
      <w:pPr>
        <w:pStyle w:val="PL"/>
      </w:pPr>
      <w:r>
        <w:t xml:space="preserve">        attribute is not used, it carries a null semantic.</w:t>
      </w:r>
    </w:p>
    <w:p w14:paraId="1FCC1807" w14:textId="77777777" w:rsidR="00464D39" w:rsidRDefault="00464D39" w:rsidP="00464D39">
      <w:pPr>
        <w:pStyle w:val="PL"/>
      </w:pPr>
      <w:r>
        <w:t xml:space="preserve">        The value 0 indicates Infinity for NR.";</w:t>
      </w:r>
    </w:p>
    <w:p w14:paraId="73C279BD" w14:textId="77777777" w:rsidR="00464D39" w:rsidRDefault="00464D39" w:rsidP="00464D39">
      <w:pPr>
        <w:pStyle w:val="PL"/>
      </w:pPr>
      <w:r>
        <w:t xml:space="preserve">      reference "5.10.8 of 3GPP TS 32.422";</w:t>
      </w:r>
    </w:p>
    <w:p w14:paraId="06C54684" w14:textId="77777777" w:rsidR="00464D39" w:rsidRDefault="00464D39" w:rsidP="00464D39">
      <w:pPr>
        <w:pStyle w:val="PL"/>
      </w:pPr>
      <w:r>
        <w:t xml:space="preserve">    }</w:t>
      </w:r>
    </w:p>
    <w:p w14:paraId="592EFD5C" w14:textId="77777777" w:rsidR="00464D39" w:rsidRDefault="00464D39" w:rsidP="00464D39">
      <w:pPr>
        <w:pStyle w:val="PL"/>
      </w:pPr>
      <w:r>
        <w:t xml:space="preserve">    </w:t>
      </w:r>
    </w:p>
    <w:p w14:paraId="7ABA903B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623C1128" w14:textId="77777777" w:rsidR="00464D39" w:rsidRDefault="00464D39" w:rsidP="00464D39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356B10C3" w14:textId="77777777" w:rsidR="00464D39" w:rsidRDefault="00464D39" w:rsidP="00464D39">
      <w:pPr>
        <w:pStyle w:val="PL"/>
      </w:pPr>
      <w:r>
        <w:t xml:space="preserve">      type enumeration {</w:t>
      </w:r>
    </w:p>
    <w:p w14:paraId="676ECB86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2082C6D9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EVENT_TRIGGERED;</w:t>
      </w:r>
    </w:p>
    <w:p w14:paraId="54132D46" w14:textId="77777777" w:rsidR="00464D39" w:rsidRDefault="00464D39" w:rsidP="00464D39">
      <w:pPr>
        <w:pStyle w:val="PL"/>
      </w:pPr>
      <w:r>
        <w:t xml:space="preserve">      }</w:t>
      </w:r>
    </w:p>
    <w:p w14:paraId="7EBCCA57" w14:textId="77777777" w:rsidR="00464D39" w:rsidRDefault="00464D39" w:rsidP="00464D39">
      <w:pPr>
        <w:pStyle w:val="PL"/>
      </w:pPr>
      <w:r>
        <w:t xml:space="preserve">      description "It specifies report type for logged NR MDT";</w:t>
      </w:r>
    </w:p>
    <w:p w14:paraId="2BAB6BBC" w14:textId="77777777" w:rsidR="00464D39" w:rsidRDefault="00464D39" w:rsidP="00464D39">
      <w:pPr>
        <w:pStyle w:val="PL"/>
      </w:pPr>
      <w:r>
        <w:lastRenderedPageBreak/>
        <w:t xml:space="preserve">      reference "Clause 5.10.27 of 3GPP TS 32.422";</w:t>
      </w:r>
    </w:p>
    <w:p w14:paraId="6A50D626" w14:textId="77777777" w:rsidR="00464D39" w:rsidRDefault="00464D39" w:rsidP="00464D39">
      <w:pPr>
        <w:pStyle w:val="PL"/>
      </w:pPr>
      <w:r>
        <w:t xml:space="preserve">    }</w:t>
      </w:r>
    </w:p>
    <w:p w14:paraId="3A345B41" w14:textId="77777777" w:rsidR="00464D39" w:rsidRDefault="00464D39" w:rsidP="00464D39">
      <w:pPr>
        <w:pStyle w:val="PL"/>
      </w:pPr>
      <w:r>
        <w:t xml:space="preserve">    </w:t>
      </w:r>
    </w:p>
    <w:p w14:paraId="059D923A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eventListForEventTriggeredMeasurement</w:t>
      </w:r>
      <w:proofErr w:type="spellEnd"/>
      <w:r>
        <w:t xml:space="preserve"> {</w:t>
      </w:r>
    </w:p>
    <w:p w14:paraId="08FF64BC" w14:textId="77777777" w:rsidR="00464D39" w:rsidRDefault="00464D39" w:rsidP="00464D39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"LOGGED_MDT_ONLY"';</w:t>
      </w:r>
    </w:p>
    <w:p w14:paraId="48C83379" w14:textId="77777777" w:rsidR="00464D39" w:rsidRDefault="00464D39" w:rsidP="00464D39">
      <w:pPr>
        <w:pStyle w:val="PL"/>
      </w:pPr>
      <w:r>
        <w:t xml:space="preserve">      type enumeration {</w:t>
      </w:r>
    </w:p>
    <w:p w14:paraId="436B851E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OUT_OF_COVERAGE ;</w:t>
      </w:r>
    </w:p>
    <w:p w14:paraId="0EDEB9C7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A2_EVENT ;</w:t>
      </w:r>
    </w:p>
    <w:p w14:paraId="1189ADA9" w14:textId="77777777" w:rsidR="00464D39" w:rsidRDefault="00464D39" w:rsidP="00464D39">
      <w:pPr>
        <w:pStyle w:val="PL"/>
      </w:pPr>
      <w:r>
        <w:t xml:space="preserve">      }</w:t>
      </w:r>
    </w:p>
    <w:p w14:paraId="69D7DFDE" w14:textId="77777777" w:rsidR="00464D39" w:rsidRDefault="00464D39" w:rsidP="00464D39">
      <w:pPr>
        <w:pStyle w:val="PL"/>
      </w:pPr>
      <w:r>
        <w:t xml:space="preserve">      description "Specifies event types for event triggered measurement in the</w:t>
      </w:r>
    </w:p>
    <w:p w14:paraId="19B43FB0" w14:textId="77777777" w:rsidR="00464D39" w:rsidRDefault="00464D39" w:rsidP="00464D39">
      <w:pPr>
        <w:pStyle w:val="PL"/>
      </w:pPr>
      <w:r>
        <w:t xml:space="preserve">        case of logged NR MDT.  Each trace session may configure at most one</w:t>
      </w:r>
    </w:p>
    <w:p w14:paraId="32FBF5F7" w14:textId="77777777" w:rsidR="00464D39" w:rsidRDefault="00464D39" w:rsidP="00464D39">
      <w:pPr>
        <w:pStyle w:val="PL"/>
      </w:pPr>
      <w:r>
        <w:t xml:space="preserve">        event. The UE shall perform logging of measurements only upon certain</w:t>
      </w:r>
    </w:p>
    <w:p w14:paraId="0717D2F6" w14:textId="77777777" w:rsidR="00464D39" w:rsidRDefault="00464D39" w:rsidP="00464D39">
      <w:pPr>
        <w:pStyle w:val="PL"/>
      </w:pPr>
      <w:r>
        <w:t xml:space="preserve">        condition being fulfilled:</w:t>
      </w:r>
    </w:p>
    <w:p w14:paraId="3804CCC2" w14:textId="77777777" w:rsidR="00464D39" w:rsidRDefault="00464D39" w:rsidP="00464D39">
      <w:pPr>
        <w:pStyle w:val="PL"/>
      </w:pPr>
      <w:r>
        <w:t xml:space="preserve">        - Out of coverage.</w:t>
      </w:r>
    </w:p>
    <w:p w14:paraId="2B2FFA75" w14:textId="77777777" w:rsidR="00464D39" w:rsidRDefault="00464D39" w:rsidP="00464D39">
      <w:pPr>
        <w:pStyle w:val="PL"/>
      </w:pPr>
      <w:r>
        <w:t xml:space="preserve">        - A2 event.";</w:t>
      </w:r>
    </w:p>
    <w:p w14:paraId="6AA81505" w14:textId="77777777" w:rsidR="00464D39" w:rsidRDefault="00464D39" w:rsidP="00464D39">
      <w:pPr>
        <w:pStyle w:val="PL"/>
      </w:pPr>
      <w:r>
        <w:t xml:space="preserve">      reference "Clause 5.10.28 of 3GPP TS 32.422";</w:t>
      </w:r>
    </w:p>
    <w:p w14:paraId="4D3B5BB3" w14:textId="77777777" w:rsidR="00464D39" w:rsidRDefault="00464D39" w:rsidP="00464D39">
      <w:pPr>
        <w:pStyle w:val="PL"/>
      </w:pPr>
      <w:r>
        <w:t xml:space="preserve">    }</w:t>
      </w:r>
    </w:p>
    <w:p w14:paraId="7939B7AB" w14:textId="77777777" w:rsidR="00464D39" w:rsidRDefault="00464D39" w:rsidP="00464D39">
      <w:pPr>
        <w:pStyle w:val="PL"/>
      </w:pPr>
    </w:p>
    <w:p w14:paraId="36480C90" w14:textId="77777777" w:rsidR="00464D39" w:rsidRDefault="00464D39" w:rsidP="00464D39">
      <w:pPr>
        <w:pStyle w:val="PL"/>
      </w:pPr>
      <w:r>
        <w:t xml:space="preserve">    leaf eventThresholdL1 {</w:t>
      </w:r>
    </w:p>
    <w:p w14:paraId="0516CA75" w14:textId="77777777" w:rsidR="00464D39" w:rsidRDefault="00464D39" w:rsidP="00464D39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56618B52" w14:textId="77777777" w:rsidR="00464D39" w:rsidRDefault="00464D39" w:rsidP="00464D39">
      <w:pPr>
        <w:pStyle w:val="PL"/>
      </w:pPr>
      <w:r>
        <w:t xml:space="preserve">        + ' 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772AB80E" w14:textId="77777777" w:rsidR="00464D39" w:rsidRDefault="00464D39" w:rsidP="00464D39">
      <w:pPr>
        <w:pStyle w:val="PL"/>
      </w:pPr>
      <w:r>
        <w:t xml:space="preserve">      type uint32 {</w:t>
      </w:r>
    </w:p>
    <w:p w14:paraId="3CE3E72C" w14:textId="77777777" w:rsidR="00464D39" w:rsidRDefault="00464D39" w:rsidP="00464D39">
      <w:pPr>
        <w:pStyle w:val="PL"/>
      </w:pPr>
      <w:r>
        <w:t xml:space="preserve">        range "0..127";</w:t>
      </w:r>
    </w:p>
    <w:p w14:paraId="0E286704" w14:textId="77777777" w:rsidR="00464D39" w:rsidRDefault="00464D39" w:rsidP="00464D39">
      <w:pPr>
        <w:pStyle w:val="PL"/>
      </w:pPr>
      <w:r>
        <w:t xml:space="preserve">      }</w:t>
      </w:r>
    </w:p>
    <w:p w14:paraId="3F04CABC" w14:textId="77777777" w:rsidR="00464D39" w:rsidRDefault="00464D39" w:rsidP="00464D39">
      <w:pPr>
        <w:pStyle w:val="PL"/>
      </w:pPr>
      <w:r>
        <w:t xml:space="preserve">      description "It specifies the threshold which should trigger </w:t>
      </w:r>
    </w:p>
    <w:p w14:paraId="35E276AC" w14:textId="77777777" w:rsidR="00464D39" w:rsidRDefault="00464D39" w:rsidP="00464D39">
      <w:pPr>
        <w:pStyle w:val="PL"/>
      </w:pPr>
      <w:r>
        <w:t xml:space="preserve">        the reporting in case of event based reporting of logged NR MDT. </w:t>
      </w:r>
    </w:p>
    <w:p w14:paraId="4BEF7F4C" w14:textId="77777777" w:rsidR="00464D39" w:rsidRDefault="00464D39" w:rsidP="00464D39">
      <w:pPr>
        <w:pStyle w:val="PL"/>
      </w:pPr>
      <w:r>
        <w:t xml:space="preserve">        The attribute is applicable only for Logged MDT and when </w:t>
      </w:r>
      <w:proofErr w:type="spellStart"/>
      <w:r>
        <w:t>reportType</w:t>
      </w:r>
      <w:proofErr w:type="spellEnd"/>
      <w:r>
        <w:t xml:space="preserve"> </w:t>
      </w:r>
    </w:p>
    <w:p w14:paraId="3DF36625" w14:textId="77777777" w:rsidR="00464D39" w:rsidRDefault="00464D39" w:rsidP="00464D39">
      <w:pPr>
        <w:pStyle w:val="PL"/>
      </w:pPr>
      <w:r>
        <w:t xml:space="preserve">        is configured for event triggered reporting and when </w:t>
      </w:r>
    </w:p>
    <w:p w14:paraId="3DA2639F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 </w:t>
      </w:r>
    </w:p>
    <w:p w14:paraId="19D49DDC" w14:textId="77777777" w:rsidR="00464D39" w:rsidRDefault="00464D39" w:rsidP="00464D39">
      <w:pPr>
        <w:pStyle w:val="PL"/>
      </w:pPr>
      <w:r>
        <w:t xml:space="preserve">        In case this attribute is not used, it carries a null semantic.";</w:t>
      </w:r>
    </w:p>
    <w:p w14:paraId="0CB8C543" w14:textId="77777777" w:rsidR="00464D39" w:rsidRDefault="00464D39" w:rsidP="00464D39">
      <w:pPr>
        <w:pStyle w:val="PL"/>
      </w:pPr>
      <w:r>
        <w:t xml:space="preserve">      reference "clause 5.10.36 of TS 32.422";</w:t>
      </w:r>
    </w:p>
    <w:p w14:paraId="277441A1" w14:textId="77777777" w:rsidR="00464D39" w:rsidRDefault="00464D39" w:rsidP="00464D39">
      <w:pPr>
        <w:pStyle w:val="PL"/>
      </w:pPr>
      <w:r>
        <w:t xml:space="preserve">    }</w:t>
      </w:r>
    </w:p>
    <w:p w14:paraId="3206905C" w14:textId="77777777" w:rsidR="00464D39" w:rsidRDefault="00464D39" w:rsidP="00464D39">
      <w:pPr>
        <w:pStyle w:val="PL"/>
      </w:pPr>
      <w:r>
        <w:t xml:space="preserve">    </w:t>
      </w:r>
    </w:p>
    <w:p w14:paraId="40DCEF37" w14:textId="77777777" w:rsidR="00464D39" w:rsidRDefault="00464D39" w:rsidP="00464D39">
      <w:pPr>
        <w:pStyle w:val="PL"/>
      </w:pPr>
      <w:r>
        <w:t xml:space="preserve">    leaf hysteresisL1 {</w:t>
      </w:r>
    </w:p>
    <w:p w14:paraId="76D1E9FE" w14:textId="77777777" w:rsidR="00464D39" w:rsidRDefault="00464D39" w:rsidP="00464D39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 '</w:t>
      </w:r>
    </w:p>
    <w:p w14:paraId="6E0AAD62" w14:textId="77777777" w:rsidR="00464D39" w:rsidRDefault="00464D39" w:rsidP="00464D39">
      <w:pPr>
        <w:pStyle w:val="PL"/>
      </w:pPr>
      <w:r>
        <w:t xml:space="preserve">         + '../../../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2AAA6909" w14:textId="77777777" w:rsidR="00464D39" w:rsidRDefault="00464D39" w:rsidP="00464D39">
      <w:pPr>
        <w:pStyle w:val="PL"/>
      </w:pPr>
      <w:r>
        <w:t xml:space="preserve">      type uint32 {</w:t>
      </w:r>
    </w:p>
    <w:p w14:paraId="668C4F6A" w14:textId="77777777" w:rsidR="00464D39" w:rsidRDefault="00464D39" w:rsidP="00464D39">
      <w:pPr>
        <w:pStyle w:val="PL"/>
      </w:pPr>
      <w:r>
        <w:t xml:space="preserve">        range "0..30";</w:t>
      </w:r>
    </w:p>
    <w:p w14:paraId="2FCF8AD9" w14:textId="77777777" w:rsidR="00464D39" w:rsidRDefault="00464D39" w:rsidP="00464D39">
      <w:pPr>
        <w:pStyle w:val="PL"/>
      </w:pPr>
      <w:r>
        <w:t xml:space="preserve">      }</w:t>
      </w:r>
    </w:p>
    <w:p w14:paraId="480E6B8B" w14:textId="77777777" w:rsidR="00464D39" w:rsidRDefault="00464D39" w:rsidP="00464D39">
      <w:pPr>
        <w:pStyle w:val="PL"/>
      </w:pPr>
      <w:r>
        <w:t xml:space="preserve">      description "It specifies the hysteresis used within the entry and leave </w:t>
      </w:r>
    </w:p>
    <w:p w14:paraId="6C407CA0" w14:textId="77777777" w:rsidR="00464D39" w:rsidRDefault="00464D39" w:rsidP="00464D39">
      <w:pPr>
        <w:pStyle w:val="PL"/>
      </w:pPr>
      <w:r>
        <w:t xml:space="preserve">        condition of the L1 event based reporting of logged NR MDT. </w:t>
      </w:r>
    </w:p>
    <w:p w14:paraId="00F9EAC2" w14:textId="77777777" w:rsidR="00464D39" w:rsidRDefault="00464D39" w:rsidP="00464D39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0EAFC5DC" w14:textId="77777777" w:rsidR="00464D39" w:rsidRDefault="00464D39" w:rsidP="00464D39">
      <w:pPr>
        <w:pStyle w:val="PL"/>
      </w:pPr>
      <w:r>
        <w:t xml:space="preserve">        is configured for event triggered reporting and when </w:t>
      </w:r>
    </w:p>
    <w:p w14:paraId="084630F0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 </w:t>
      </w:r>
    </w:p>
    <w:p w14:paraId="07D02605" w14:textId="77777777" w:rsidR="00464D39" w:rsidRDefault="00464D39" w:rsidP="00464D39">
      <w:pPr>
        <w:pStyle w:val="PL"/>
      </w:pPr>
      <w:r>
        <w:t xml:space="preserve">        In case this attribute is not used, it carries a null semantic.";</w:t>
      </w:r>
    </w:p>
    <w:p w14:paraId="574F39D6" w14:textId="77777777" w:rsidR="00464D39" w:rsidRDefault="00464D39" w:rsidP="00464D39">
      <w:pPr>
        <w:pStyle w:val="PL"/>
      </w:pPr>
      <w:r>
        <w:t xml:space="preserve">      reference "clause 5.10.37 of TS 32.422";</w:t>
      </w:r>
    </w:p>
    <w:p w14:paraId="156AA8CA" w14:textId="77777777" w:rsidR="00464D39" w:rsidRDefault="00464D39" w:rsidP="00464D39">
      <w:pPr>
        <w:pStyle w:val="PL"/>
      </w:pPr>
      <w:r>
        <w:t xml:space="preserve">    }</w:t>
      </w:r>
    </w:p>
    <w:p w14:paraId="37DA07AE" w14:textId="77777777" w:rsidR="00464D39" w:rsidRDefault="00464D39" w:rsidP="00464D39">
      <w:pPr>
        <w:pStyle w:val="PL"/>
      </w:pPr>
    </w:p>
    <w:p w14:paraId="42655DD3" w14:textId="77777777" w:rsidR="00464D39" w:rsidRDefault="00464D39" w:rsidP="00464D39">
      <w:pPr>
        <w:pStyle w:val="PL"/>
      </w:pPr>
      <w:r>
        <w:t xml:space="preserve">    leaf timeToTriggerL1 {</w:t>
      </w:r>
    </w:p>
    <w:p w14:paraId="45CD49A9" w14:textId="77777777" w:rsidR="00464D39" w:rsidRDefault="00464D39" w:rsidP="00464D39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 '</w:t>
      </w:r>
    </w:p>
    <w:p w14:paraId="6F8FA259" w14:textId="77777777" w:rsidR="00464D39" w:rsidRDefault="00464D39" w:rsidP="00464D39">
      <w:pPr>
        <w:pStyle w:val="PL"/>
      </w:pPr>
      <w:r>
        <w:t xml:space="preserve">          + '../../../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745414E2" w14:textId="77777777" w:rsidR="00464D39" w:rsidRDefault="00464D39" w:rsidP="00464D39">
      <w:pPr>
        <w:pStyle w:val="PL"/>
      </w:pPr>
      <w:r>
        <w:t xml:space="preserve">      type int32 {</w:t>
      </w:r>
    </w:p>
    <w:p w14:paraId="58B21950" w14:textId="77777777" w:rsidR="00464D39" w:rsidRDefault="00464D39" w:rsidP="00464D39">
      <w:pPr>
        <w:pStyle w:val="PL"/>
      </w:pPr>
      <w:r>
        <w:t xml:space="preserve">        range 0|40|64|80|100|128|160|256|320|480|512|640|1024|1280|2560|5120;</w:t>
      </w:r>
    </w:p>
    <w:p w14:paraId="4381EB9A" w14:textId="77777777" w:rsidR="00464D39" w:rsidRDefault="00464D39" w:rsidP="00464D39">
      <w:pPr>
        <w:pStyle w:val="PL"/>
      </w:pPr>
      <w:r>
        <w:t xml:space="preserve">      }</w:t>
      </w:r>
    </w:p>
    <w:p w14:paraId="6A384F1B" w14:textId="77777777" w:rsidR="00464D39" w:rsidRDefault="00464D39" w:rsidP="00464D39">
      <w:pPr>
        <w:pStyle w:val="PL"/>
      </w:pPr>
      <w:r>
        <w:t xml:space="preserve">      units milliseconds;</w:t>
      </w:r>
    </w:p>
    <w:p w14:paraId="0D3FA8B0" w14:textId="77777777" w:rsidR="00464D39" w:rsidRDefault="00464D39" w:rsidP="00464D39">
      <w:pPr>
        <w:pStyle w:val="PL"/>
      </w:pPr>
      <w:r>
        <w:t xml:space="preserve">      description "It specifies the threshold which should trigger </w:t>
      </w:r>
    </w:p>
    <w:p w14:paraId="5E370E4D" w14:textId="77777777" w:rsidR="00464D39" w:rsidRDefault="00464D39" w:rsidP="00464D39">
      <w:pPr>
        <w:pStyle w:val="PL"/>
      </w:pPr>
      <w:r>
        <w:t xml:space="preserve">        the reporting in case of event based reporting of logged NR MDT. </w:t>
      </w:r>
    </w:p>
    <w:p w14:paraId="012C79D1" w14:textId="77777777" w:rsidR="00464D39" w:rsidRDefault="00464D39" w:rsidP="00464D39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2249F23D" w14:textId="77777777" w:rsidR="00464D39" w:rsidRDefault="00464D39" w:rsidP="00464D39">
      <w:pPr>
        <w:pStyle w:val="PL"/>
      </w:pPr>
      <w:r>
        <w:t xml:space="preserve">        is configured for event triggered reporting and when </w:t>
      </w:r>
    </w:p>
    <w:p w14:paraId="09DEC131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 </w:t>
      </w:r>
    </w:p>
    <w:p w14:paraId="41A6282A" w14:textId="77777777" w:rsidR="00464D39" w:rsidRDefault="00464D39" w:rsidP="00464D39">
      <w:pPr>
        <w:pStyle w:val="PL"/>
      </w:pPr>
      <w:r>
        <w:t xml:space="preserve">        In case this attribute is not used, it carries a null semantic.";</w:t>
      </w:r>
    </w:p>
    <w:p w14:paraId="1E5FADA9" w14:textId="77777777" w:rsidR="00464D39" w:rsidRDefault="00464D39" w:rsidP="00464D39">
      <w:pPr>
        <w:pStyle w:val="PL"/>
      </w:pPr>
      <w:r>
        <w:t xml:space="preserve">      reference "clauses 5.10.38 of TS 32.422";</w:t>
      </w:r>
    </w:p>
    <w:p w14:paraId="5795F8D2" w14:textId="77777777" w:rsidR="00464D39" w:rsidRDefault="00464D39" w:rsidP="00464D39">
      <w:pPr>
        <w:pStyle w:val="PL"/>
      </w:pPr>
      <w:r>
        <w:t xml:space="preserve">    }</w:t>
      </w:r>
    </w:p>
    <w:p w14:paraId="2F77749F" w14:textId="77777777" w:rsidR="00464D39" w:rsidRDefault="00464D39" w:rsidP="00464D39">
      <w:pPr>
        <w:pStyle w:val="PL"/>
      </w:pPr>
      <w:r>
        <w:t xml:space="preserve">    </w:t>
      </w:r>
    </w:p>
    <w:p w14:paraId="14C1B38F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6612267A" w14:textId="77777777" w:rsidR="00464D39" w:rsidRDefault="00464D39" w:rsidP="00464D39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"LOGGED_MDT_ONLY"';</w:t>
      </w:r>
    </w:p>
    <w:p w14:paraId="615AF2A1" w14:textId="77777777" w:rsidR="00464D39" w:rsidRDefault="00464D39" w:rsidP="00464D39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91B024C" w14:textId="77777777" w:rsidR="00464D39" w:rsidRDefault="00464D39" w:rsidP="00464D39">
      <w:pPr>
        <w:pStyle w:val="PL"/>
      </w:pPr>
      <w:r>
        <w:t xml:space="preserve">      uses types3gpp:PLMNId;</w:t>
      </w:r>
    </w:p>
    <w:p w14:paraId="1C340876" w14:textId="77777777" w:rsidR="00464D39" w:rsidRDefault="00464D39" w:rsidP="00464D39">
      <w:pPr>
        <w:pStyle w:val="PL"/>
      </w:pPr>
      <w:r>
        <w:t xml:space="preserve">      max-elements 16;</w:t>
      </w:r>
    </w:p>
    <w:p w14:paraId="13354B3F" w14:textId="77777777" w:rsidR="00464D39" w:rsidRDefault="00464D39" w:rsidP="00464D39">
      <w:pPr>
        <w:pStyle w:val="PL"/>
      </w:pPr>
      <w:r>
        <w:t xml:space="preserve">      description "It indicates the PLMNs where measurement collection, status</w:t>
      </w:r>
    </w:p>
    <w:p w14:paraId="7E946216" w14:textId="77777777" w:rsidR="00464D39" w:rsidRDefault="00464D39" w:rsidP="00464D39">
      <w:pPr>
        <w:pStyle w:val="PL"/>
      </w:pPr>
      <w:r>
        <w:t xml:space="preserve">        indication and log reporting is allowed.";</w:t>
      </w:r>
    </w:p>
    <w:p w14:paraId="1D83DAA8" w14:textId="77777777" w:rsidR="00464D39" w:rsidRDefault="00464D39" w:rsidP="00464D39">
      <w:pPr>
        <w:pStyle w:val="PL"/>
      </w:pPr>
      <w:r>
        <w:t xml:space="preserve">      reference "Clause 5.10.24 of 3GPP TS 32.422";</w:t>
      </w:r>
    </w:p>
    <w:p w14:paraId="666831D3" w14:textId="77777777" w:rsidR="00464D39" w:rsidRDefault="00464D39" w:rsidP="00464D39">
      <w:pPr>
        <w:pStyle w:val="PL"/>
      </w:pPr>
      <w:r>
        <w:t xml:space="preserve">    }</w:t>
      </w:r>
    </w:p>
    <w:p w14:paraId="464C60D7" w14:textId="77777777" w:rsidR="00464D39" w:rsidRDefault="00464D39" w:rsidP="00464D39">
      <w:pPr>
        <w:pStyle w:val="PL"/>
      </w:pPr>
      <w:r>
        <w:t xml:space="preserve">    </w:t>
      </w:r>
    </w:p>
    <w:p w14:paraId="7B2BF53D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areaConfigurationForNeighCells</w:t>
      </w:r>
      <w:proofErr w:type="spellEnd"/>
      <w:r>
        <w:t xml:space="preserve"> {</w:t>
      </w:r>
    </w:p>
    <w:p w14:paraId="606C1CE5" w14:textId="77777777" w:rsidR="00464D39" w:rsidRDefault="00464D39" w:rsidP="00464D39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"LOGGED_MDT_ONLY"';</w:t>
      </w:r>
    </w:p>
    <w:p w14:paraId="2E9D6139" w14:textId="77777777" w:rsidR="00464D39" w:rsidRDefault="00464D39" w:rsidP="00464D39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66A78DFD" w14:textId="77777777" w:rsidR="00464D39" w:rsidRDefault="00464D39" w:rsidP="00464D3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44FF0B49" w14:textId="77777777" w:rsidR="00464D39" w:rsidRDefault="00464D39" w:rsidP="00464D39">
      <w:pPr>
        <w:pStyle w:val="PL"/>
      </w:pPr>
      <w:r>
        <w:lastRenderedPageBreak/>
        <w:t xml:space="preserve">      description "It specifies the area for which UE is requested to perform</w:t>
      </w:r>
    </w:p>
    <w:p w14:paraId="0760CA56" w14:textId="77777777" w:rsidR="00464D39" w:rsidRDefault="00464D39" w:rsidP="00464D39">
      <w:pPr>
        <w:pStyle w:val="PL"/>
      </w:pPr>
      <w:r>
        <w:t xml:space="preserve">        measurement logging for neighbour cells which have list of frequencies.</w:t>
      </w:r>
    </w:p>
    <w:p w14:paraId="273EFE6A" w14:textId="77777777" w:rsidR="00464D39" w:rsidRDefault="00464D39" w:rsidP="00464D39">
      <w:pPr>
        <w:pStyle w:val="PL"/>
      </w:pPr>
      <w:r>
        <w:t xml:space="preserve">        If it is not configured, the UE shall perform measurement logging for</w:t>
      </w:r>
    </w:p>
    <w:p w14:paraId="36B2F2B0" w14:textId="77777777" w:rsidR="00464D39" w:rsidRDefault="00464D39" w:rsidP="00464D39">
      <w:pPr>
        <w:pStyle w:val="PL"/>
      </w:pPr>
      <w:r>
        <w:t xml:space="preserve">        all the neighbour cells.</w:t>
      </w:r>
    </w:p>
    <w:p w14:paraId="0A151D09" w14:textId="77777777" w:rsidR="00464D39" w:rsidRDefault="00464D39" w:rsidP="00464D39">
      <w:pPr>
        <w:pStyle w:val="PL"/>
      </w:pPr>
    </w:p>
    <w:p w14:paraId="6707A69A" w14:textId="77777777" w:rsidR="00464D39" w:rsidRDefault="00464D39" w:rsidP="00464D39">
      <w:pPr>
        <w:pStyle w:val="PL"/>
      </w:pPr>
      <w:r>
        <w:t xml:space="preserve">        Applicable only to NR Logged MDT.";</w:t>
      </w:r>
    </w:p>
    <w:p w14:paraId="2B8F54F6" w14:textId="77777777" w:rsidR="00464D39" w:rsidRDefault="00464D39" w:rsidP="00464D39">
      <w:pPr>
        <w:pStyle w:val="PL"/>
      </w:pPr>
      <w:r>
        <w:t xml:space="preserve">      reference "3GPP TS 32.422 clause 5.10.26.";</w:t>
      </w:r>
    </w:p>
    <w:p w14:paraId="34BB343D" w14:textId="77777777" w:rsidR="00464D39" w:rsidRDefault="00464D39" w:rsidP="00464D39">
      <w:pPr>
        <w:pStyle w:val="PL"/>
      </w:pPr>
    </w:p>
    <w:p w14:paraId="0CCFDDF5" w14:textId="77777777" w:rsidR="00464D39" w:rsidRDefault="00464D39" w:rsidP="00464D39">
      <w:pPr>
        <w:pStyle w:val="PL"/>
      </w:pPr>
      <w:r>
        <w:t xml:space="preserve">      uses </w:t>
      </w:r>
      <w:proofErr w:type="spellStart"/>
      <w:r>
        <w:t>AreaConfigGrp</w:t>
      </w:r>
      <w:proofErr w:type="spellEnd"/>
      <w:r>
        <w:t>;</w:t>
      </w:r>
    </w:p>
    <w:p w14:paraId="1D82B2A8" w14:textId="77777777" w:rsidR="00464D39" w:rsidRDefault="00464D39" w:rsidP="00464D39">
      <w:pPr>
        <w:pStyle w:val="PL"/>
      </w:pPr>
      <w:r>
        <w:t xml:space="preserve">    }</w:t>
      </w:r>
    </w:p>
    <w:p w14:paraId="3A0CA8C7" w14:textId="77777777" w:rsidR="00464D39" w:rsidRDefault="00464D39" w:rsidP="00464D39">
      <w:pPr>
        <w:pStyle w:val="PL"/>
      </w:pPr>
    </w:p>
    <w:p w14:paraId="12B3BAA7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140C62C6" w14:textId="77777777" w:rsidR="00464D39" w:rsidRDefault="00464D39" w:rsidP="00464D39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3A36120F" w14:textId="77777777" w:rsidR="00464D39" w:rsidRDefault="00464D39" w:rsidP="00464D39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r>
        <w:t>";</w:t>
      </w:r>
    </w:p>
    <w:p w14:paraId="475F91E8" w14:textId="77777777" w:rsidR="00464D39" w:rsidRDefault="00464D39" w:rsidP="00464D39">
      <w:pPr>
        <w:pStyle w:val="PL"/>
      </w:pPr>
      <w:r>
        <w:t xml:space="preserve">      max-elements 8;</w:t>
      </w:r>
    </w:p>
    <w:p w14:paraId="386D3D8F" w14:textId="77777777" w:rsidR="00464D39" w:rsidRDefault="00464D39" w:rsidP="00464D39">
      <w:pPr>
        <w:pStyle w:val="PL"/>
      </w:pPr>
      <w:r>
        <w:t xml:space="preserve">      description "The MBSFN Area consists of a MBSFN Area ID and Carrier</w:t>
      </w:r>
    </w:p>
    <w:p w14:paraId="51DF6D57" w14:textId="77777777" w:rsidR="00464D39" w:rsidRDefault="00464D39" w:rsidP="00464D39">
      <w:pPr>
        <w:pStyle w:val="PL"/>
      </w:pPr>
      <w:r>
        <w:t xml:space="preserve">        Frequency (EARFCN). The target MBSFN area List can have up to 8 entries.</w:t>
      </w:r>
    </w:p>
    <w:p w14:paraId="03728D02" w14:textId="77777777" w:rsidR="00464D39" w:rsidRDefault="00464D39" w:rsidP="00464D39">
      <w:pPr>
        <w:pStyle w:val="PL"/>
      </w:pPr>
      <w:r>
        <w:t xml:space="preserve">        This parameter is applicable only if the job type is Logged MBSFN MDT.";</w:t>
      </w:r>
    </w:p>
    <w:p w14:paraId="5C983681" w14:textId="77777777" w:rsidR="00464D39" w:rsidRDefault="00464D39" w:rsidP="00464D39">
      <w:pPr>
        <w:pStyle w:val="PL"/>
      </w:pPr>
      <w:r>
        <w:t xml:space="preserve">      reference "5.10.25 of 3GPP TS 32.422";</w:t>
      </w:r>
    </w:p>
    <w:p w14:paraId="566FD638" w14:textId="77777777" w:rsidR="00464D39" w:rsidRDefault="00464D39" w:rsidP="00464D39">
      <w:pPr>
        <w:pStyle w:val="PL"/>
      </w:pPr>
      <w:r>
        <w:t xml:space="preserve">      </w:t>
      </w:r>
    </w:p>
    <w:p w14:paraId="1B79F6A4" w14:textId="77777777" w:rsidR="00464D39" w:rsidRDefault="00464D39" w:rsidP="00464D39">
      <w:pPr>
        <w:pStyle w:val="PL"/>
      </w:pPr>
      <w:r>
        <w:t xml:space="preserve">      uses </w:t>
      </w:r>
      <w:proofErr w:type="spellStart"/>
      <w:r>
        <w:t>MbsfnAreaGrp</w:t>
      </w:r>
      <w:proofErr w:type="spellEnd"/>
      <w:r>
        <w:t>;</w:t>
      </w:r>
    </w:p>
    <w:p w14:paraId="30F7B251" w14:textId="77777777" w:rsidR="00464D39" w:rsidRDefault="00464D39" w:rsidP="00464D39">
      <w:pPr>
        <w:pStyle w:val="PL"/>
      </w:pPr>
      <w:r>
        <w:t xml:space="preserve">    }</w:t>
      </w:r>
    </w:p>
    <w:p w14:paraId="2980A4DE" w14:textId="77777777" w:rsidR="00464D39" w:rsidRDefault="00464D39" w:rsidP="00464D39">
      <w:pPr>
        <w:pStyle w:val="PL"/>
      </w:pPr>
      <w:r>
        <w:t xml:space="preserve">    </w:t>
      </w:r>
    </w:p>
    <w:p w14:paraId="4741B183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3E43D8C3" w14:textId="77777777" w:rsidR="00464D39" w:rsidRDefault="00464D39" w:rsidP="00464D39">
      <w:pPr>
        <w:pStyle w:val="PL"/>
      </w:pPr>
      <w:r>
        <w:t xml:space="preserve">      description "It defines which NPNs that can be served by the NR cell, </w:t>
      </w:r>
    </w:p>
    <w:p w14:paraId="4BDF9970" w14:textId="77777777" w:rsidR="00464D39" w:rsidRDefault="00464D39" w:rsidP="00464D39">
      <w:pPr>
        <w:pStyle w:val="PL"/>
      </w:pPr>
      <w:r>
        <w:t xml:space="preserve">        and which CAG IDs or NIDs can be supported by the NR cell for </w:t>
      </w:r>
    </w:p>
    <w:p w14:paraId="5C0E4D67" w14:textId="77777777" w:rsidR="00464D39" w:rsidRDefault="00464D39" w:rsidP="00464D39">
      <w:pPr>
        <w:pStyle w:val="PL"/>
      </w:pPr>
      <w:r>
        <w:t xml:space="preserve">        corresponding PNI-NPN or SNPN.";</w:t>
      </w:r>
    </w:p>
    <w:p w14:paraId="2BBC61F4" w14:textId="77777777" w:rsidR="00464D39" w:rsidRDefault="00464D39" w:rsidP="00464D39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50698F1" w14:textId="77777777" w:rsidR="00464D39" w:rsidRDefault="00464D39" w:rsidP="00464D39">
      <w:pPr>
        <w:pStyle w:val="PL"/>
      </w:pPr>
      <w:r>
        <w:t xml:space="preserve">      max-elements 1;  </w:t>
      </w:r>
    </w:p>
    <w:p w14:paraId="19264473" w14:textId="77777777" w:rsidR="00464D39" w:rsidRDefault="00464D39" w:rsidP="00464D39">
      <w:pPr>
        <w:pStyle w:val="PL"/>
      </w:pPr>
      <w:r>
        <w:t xml:space="preserve">      uses </w:t>
      </w:r>
      <w:proofErr w:type="spellStart"/>
      <w:r>
        <w:t>NpnIdGrp</w:t>
      </w:r>
      <w:proofErr w:type="spellEnd"/>
      <w:r>
        <w:t>;</w:t>
      </w:r>
    </w:p>
    <w:p w14:paraId="6C1C9CA8" w14:textId="77777777" w:rsidR="00464D39" w:rsidRDefault="00464D39" w:rsidP="00464D3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string;}</w:t>
      </w:r>
    </w:p>
    <w:p w14:paraId="20B2D1AB" w14:textId="77777777" w:rsidR="00464D39" w:rsidRDefault="00464D39" w:rsidP="00464D39">
      <w:pPr>
        <w:pStyle w:val="PL"/>
      </w:pPr>
      <w:r>
        <w:t xml:space="preserve">    }</w:t>
      </w:r>
    </w:p>
    <w:p w14:paraId="072251AF" w14:textId="77777777" w:rsidR="00464D39" w:rsidRDefault="00464D39" w:rsidP="00464D39">
      <w:pPr>
        <w:pStyle w:val="PL"/>
      </w:pPr>
      <w:r>
        <w:t xml:space="preserve">  }</w:t>
      </w:r>
    </w:p>
    <w:p w14:paraId="4AA461C4" w14:textId="77777777" w:rsidR="00464D39" w:rsidRDefault="00464D39" w:rsidP="00464D39">
      <w:pPr>
        <w:pStyle w:val="PL"/>
      </w:pPr>
    </w:p>
    <w:p w14:paraId="1F478914" w14:textId="77777777" w:rsidR="00464D39" w:rsidRDefault="00464D39" w:rsidP="00464D39">
      <w:pPr>
        <w:pStyle w:val="PL"/>
      </w:pPr>
      <w:r>
        <w:t xml:space="preserve">  grouping </w:t>
      </w:r>
      <w:proofErr w:type="spellStart"/>
      <w:r>
        <w:t>MdtConfigGrp</w:t>
      </w:r>
      <w:proofErr w:type="spellEnd"/>
      <w:r>
        <w:t xml:space="preserve"> {</w:t>
      </w:r>
    </w:p>
    <w:p w14:paraId="166274D2" w14:textId="77777777" w:rsidR="00464D39" w:rsidRDefault="00464D39" w:rsidP="00464D39">
      <w:pPr>
        <w:pStyle w:val="PL"/>
      </w:pPr>
      <w:r>
        <w:t xml:space="preserve">    description "Defines the configuration parameters of IOC </w:t>
      </w:r>
    </w:p>
    <w:p w14:paraId="5A286ABD" w14:textId="77777777" w:rsidR="00464D39" w:rsidRDefault="00464D39" w:rsidP="00464D39">
      <w:pPr>
        <w:pStyle w:val="PL"/>
      </w:pPr>
      <w:r>
        <w:t xml:space="preserve">     </w:t>
      </w:r>
      <w:proofErr w:type="spellStart"/>
      <w:r>
        <w:t>TraceJob</w:t>
      </w:r>
      <w:proofErr w:type="spellEnd"/>
      <w:r>
        <w:t xml:space="preserve"> which are specific for MDT. The attribute </w:t>
      </w:r>
    </w:p>
    <w:p w14:paraId="5B93B551" w14:textId="77777777" w:rsidR="00464D39" w:rsidRDefault="00464D39" w:rsidP="00464D39">
      <w:pPr>
        <w:pStyle w:val="PL"/>
      </w:pPr>
      <w:r>
        <w:t xml:space="preserve">     </w:t>
      </w:r>
      <w:proofErr w:type="spellStart"/>
      <w:r>
        <w:t>anonymizationOfMdtData</w:t>
      </w:r>
      <w:proofErr w:type="spellEnd"/>
      <w:r>
        <w:t xml:space="preserve"> specifies the level of anonymization </w:t>
      </w:r>
    </w:p>
    <w:p w14:paraId="4C9FCA67" w14:textId="77777777" w:rsidR="00464D39" w:rsidRDefault="00464D39" w:rsidP="00464D39">
      <w:pPr>
        <w:pStyle w:val="PL"/>
        <w:rPr>
          <w:ins w:id="64" w:author="Zu Qiang"/>
        </w:rPr>
      </w:pPr>
      <w:ins w:id="65" w:author="Zu Qiang">
        <w:r>
          <w:t xml:space="preserve">     of MDT data.  The attribute </w:t>
        </w:r>
        <w:proofErr w:type="spellStart"/>
        <w:r>
          <w:t>areaScope</w:t>
        </w:r>
        <w:proofErr w:type="spellEnd"/>
        <w:r>
          <w:t xml:space="preserve"> defines the area scope of MDT, </w:t>
        </w:r>
      </w:ins>
    </w:p>
    <w:p w14:paraId="2924B36D" w14:textId="77777777" w:rsidR="00464D39" w:rsidRDefault="00464D39" w:rsidP="00464D39">
      <w:pPr>
        <w:pStyle w:val="PL"/>
        <w:rPr>
          <w:ins w:id="66" w:author="Zu Qiang"/>
        </w:rPr>
      </w:pPr>
      <w:ins w:id="67" w:author="Zu Qiang">
        <w:r>
          <w:t xml:space="preserve">     which is specified in clause 5.10.2 of TS 32.422.  The   </w:t>
        </w:r>
      </w:ins>
    </w:p>
    <w:p w14:paraId="0004268E" w14:textId="77777777" w:rsidR="00464D39" w:rsidRDefault="00464D39" w:rsidP="00464D39">
      <w:pPr>
        <w:pStyle w:val="PL"/>
        <w:rPr>
          <w:del w:id="68" w:author="Zu Qiang"/>
        </w:rPr>
      </w:pPr>
      <w:del w:id="69" w:author="Zu Qiang">
        <w:r>
          <w:delText xml:space="preserve">     of MDT data.  The attribute areaScope defines the area scope of MDT, which is specified in clause 5.10.2 of TS 32.422.  The   </w:delText>
        </w:r>
      </w:del>
    </w:p>
    <w:p w14:paraId="3A47D3C7" w14:textId="77777777" w:rsidR="00464D39" w:rsidRDefault="00464D39" w:rsidP="00464D39">
      <w:pPr>
        <w:pStyle w:val="PL"/>
      </w:pPr>
      <w:r>
        <w:t xml:space="preserve">     optional attribute </w:t>
      </w:r>
      <w:proofErr w:type="spellStart"/>
      <w:r>
        <w:t>sensorInformation</w:t>
      </w:r>
      <w:proofErr w:type="spellEnd"/>
      <w:r>
        <w:t xml:space="preserve"> allows to </w:t>
      </w:r>
    </w:p>
    <w:p w14:paraId="709449FD" w14:textId="77777777" w:rsidR="00464D39" w:rsidRDefault="00464D39" w:rsidP="00464D39">
      <w:pPr>
        <w:pStyle w:val="PL"/>
      </w:pPr>
      <w:r>
        <w:t xml:space="preserve">     specify  the sensor information to include.  Based on the value </w:t>
      </w:r>
    </w:p>
    <w:p w14:paraId="03E76EAB" w14:textId="77777777" w:rsidR="00464D39" w:rsidRDefault="00464D39" w:rsidP="00464D39">
      <w:pPr>
        <w:pStyle w:val="PL"/>
      </w:pPr>
      <w:r>
        <w:t xml:space="preserve">    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the attributes </w:t>
      </w:r>
    </w:p>
    <w:p w14:paraId="608D3E0E" w14:textId="77777777" w:rsidR="00464D39" w:rsidRDefault="00464D39" w:rsidP="00464D39">
      <w:pPr>
        <w:pStyle w:val="PL"/>
      </w:pPr>
      <w:r>
        <w:t xml:space="preserve">     </w:t>
      </w:r>
      <w:proofErr w:type="spellStart"/>
      <w:r>
        <w:t>immediateMdtConfig</w:t>
      </w:r>
      <w:proofErr w:type="spellEnd"/>
      <w:r>
        <w:t xml:space="preserve"> or </w:t>
      </w:r>
      <w:proofErr w:type="spellStart"/>
      <w:r>
        <w:t>loggedMdtConfig</w:t>
      </w:r>
      <w:proofErr w:type="spellEnd"/>
      <w:r>
        <w:t xml:space="preserve"> are available: In case of </w:t>
      </w:r>
    </w:p>
    <w:p w14:paraId="2592982C" w14:textId="77777777" w:rsidR="00464D39" w:rsidRDefault="00464D39" w:rsidP="00464D39">
      <w:pPr>
        <w:pStyle w:val="PL"/>
      </w:pPr>
      <w:r>
        <w:t xml:space="preserve">     IMMEDIATE_MDT_ONLY or IMMEDIATE_MDT_AND_TRACE the attribute </w:t>
      </w:r>
    </w:p>
    <w:p w14:paraId="03E497D8" w14:textId="77777777" w:rsidR="00464D39" w:rsidRDefault="00464D39" w:rsidP="00464D39">
      <w:pPr>
        <w:pStyle w:val="PL"/>
      </w:pPr>
      <w:r>
        <w:t xml:space="preserve">     </w:t>
      </w:r>
      <w:proofErr w:type="spellStart"/>
      <w:r>
        <w:t>immediateMdtConfig</w:t>
      </w:r>
      <w:proofErr w:type="spellEnd"/>
      <w:r>
        <w:t xml:space="preserve"> is applicable. In case of LOGGED_MDT_ONLY or </w:t>
      </w:r>
    </w:p>
    <w:p w14:paraId="73A1F45C" w14:textId="77777777" w:rsidR="00464D39" w:rsidRDefault="00464D39" w:rsidP="00464D39">
      <w:pPr>
        <w:pStyle w:val="PL"/>
      </w:pPr>
      <w:r>
        <w:t xml:space="preserve">     LOGGED_MBSFN_MDT the attribute </w:t>
      </w:r>
      <w:proofErr w:type="spellStart"/>
      <w:r>
        <w:t>loggedMdtConfig</w:t>
      </w:r>
      <w:proofErr w:type="spellEnd"/>
      <w:r>
        <w:t xml:space="preserve"> is applicable.";</w:t>
      </w:r>
    </w:p>
    <w:p w14:paraId="272864C9" w14:textId="77777777" w:rsidR="00464D39" w:rsidRDefault="00464D39" w:rsidP="00464D39">
      <w:pPr>
        <w:pStyle w:val="PL"/>
      </w:pPr>
    </w:p>
    <w:p w14:paraId="53AF3422" w14:textId="77777777" w:rsidR="00464D39" w:rsidRDefault="00464D39" w:rsidP="00464D39">
      <w:pPr>
        <w:pStyle w:val="PL"/>
      </w:pPr>
      <w:r>
        <w:t xml:space="preserve">   leaf </w:t>
      </w:r>
      <w:proofErr w:type="spellStart"/>
      <w:r>
        <w:t>anonymizationOfMdtData</w:t>
      </w:r>
      <w:proofErr w:type="spellEnd"/>
      <w:r>
        <w:t xml:space="preserve"> {</w:t>
      </w:r>
    </w:p>
    <w:p w14:paraId="036FD046" w14:textId="77777777" w:rsidR="00464D39" w:rsidRDefault="00464D39" w:rsidP="00464D39">
      <w:pPr>
        <w:pStyle w:val="PL"/>
      </w:pPr>
      <w:r>
        <w:t xml:space="preserve">      when ../</w:t>
      </w:r>
      <w:proofErr w:type="spellStart"/>
      <w:r>
        <w:t>areaScope</w:t>
      </w:r>
      <w:proofErr w:type="spellEnd"/>
      <w:r>
        <w:t xml:space="preserve"> ;</w:t>
      </w:r>
    </w:p>
    <w:p w14:paraId="7395D1B0" w14:textId="77777777" w:rsidR="00464D39" w:rsidRDefault="00464D39" w:rsidP="00464D39">
      <w:pPr>
        <w:pStyle w:val="PL"/>
      </w:pPr>
      <w:r>
        <w:t xml:space="preserve">      type enumeration {</w:t>
      </w:r>
    </w:p>
    <w:p w14:paraId="559A38FC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NO_IDENTITY;</w:t>
      </w:r>
    </w:p>
    <w:p w14:paraId="1888F2B1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TAC_OF_IMEI;</w:t>
      </w:r>
    </w:p>
    <w:p w14:paraId="58D32D4B" w14:textId="77777777" w:rsidR="00464D39" w:rsidRDefault="00464D39" w:rsidP="00464D39">
      <w:pPr>
        <w:pStyle w:val="PL"/>
      </w:pPr>
      <w:r>
        <w:t xml:space="preserve">      }</w:t>
      </w:r>
    </w:p>
    <w:p w14:paraId="387D6A8B" w14:textId="77777777" w:rsidR="00464D39" w:rsidRDefault="00464D39" w:rsidP="00464D39">
      <w:pPr>
        <w:pStyle w:val="PL"/>
      </w:pPr>
      <w:r>
        <w:t xml:space="preserve">      default NO_IDENTITY;</w:t>
      </w:r>
    </w:p>
    <w:p w14:paraId="3E6D173C" w14:textId="77777777" w:rsidR="00464D39" w:rsidRDefault="00464D39" w:rsidP="00464D39">
      <w:pPr>
        <w:pStyle w:val="PL"/>
      </w:pPr>
      <w:r>
        <w:t xml:space="preserve">      description "Specifies level of MDT anonymization.";</w:t>
      </w:r>
    </w:p>
    <w:p w14:paraId="7A21303C" w14:textId="77777777" w:rsidR="00464D39" w:rsidRDefault="00464D39" w:rsidP="00464D39">
      <w:pPr>
        <w:pStyle w:val="PL"/>
      </w:pPr>
      <w:r>
        <w:t xml:space="preserve">      reference "3GPP TS 32.422 clause 5.10.12.";</w:t>
      </w:r>
    </w:p>
    <w:p w14:paraId="66446D06" w14:textId="77777777" w:rsidR="00464D39" w:rsidRDefault="00464D39" w:rsidP="00464D39">
      <w:pPr>
        <w:pStyle w:val="PL"/>
      </w:pPr>
      <w:r>
        <w:t xml:space="preserve">    }</w:t>
      </w:r>
    </w:p>
    <w:p w14:paraId="6A176980" w14:textId="77777777" w:rsidR="00464D39" w:rsidRDefault="00464D39" w:rsidP="00464D39">
      <w:pPr>
        <w:pStyle w:val="PL"/>
      </w:pPr>
    </w:p>
    <w:p w14:paraId="1F374A0A" w14:textId="77777777" w:rsidR="00464D39" w:rsidRDefault="00464D39" w:rsidP="00464D39">
      <w:pPr>
        <w:pStyle w:val="PL"/>
      </w:pPr>
      <w:r>
        <w:t xml:space="preserve">   list </w:t>
      </w:r>
      <w:proofErr w:type="spellStart"/>
      <w:r>
        <w:t>areaScope</w:t>
      </w:r>
      <w:proofErr w:type="spellEnd"/>
      <w:r>
        <w:t xml:space="preserve"> {</w:t>
      </w:r>
    </w:p>
    <w:p w14:paraId="272022BF" w14:textId="77777777" w:rsidR="00464D39" w:rsidRDefault="00464D39" w:rsidP="00464D39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16E1CD4F" w14:textId="77777777" w:rsidR="00464D39" w:rsidRDefault="00464D39" w:rsidP="00464D3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6F8E13F5" w14:textId="77777777" w:rsidR="00464D39" w:rsidRDefault="00464D39" w:rsidP="00464D39">
      <w:pPr>
        <w:pStyle w:val="PL"/>
      </w:pPr>
      <w:r>
        <w:t xml:space="preserve">      description "It specifies the area where data shall be collected.";</w:t>
      </w:r>
    </w:p>
    <w:p w14:paraId="38A08A0D" w14:textId="77777777" w:rsidR="00464D39" w:rsidRDefault="00464D39" w:rsidP="00464D39">
      <w:pPr>
        <w:pStyle w:val="PL"/>
      </w:pPr>
      <w:r>
        <w:t xml:space="preserve">      min-elements 0;</w:t>
      </w:r>
    </w:p>
    <w:p w14:paraId="01DCEBDE" w14:textId="77777777" w:rsidR="00464D39" w:rsidRDefault="00464D39" w:rsidP="00464D39">
      <w:pPr>
        <w:pStyle w:val="PL"/>
      </w:pPr>
      <w:r>
        <w:t xml:space="preserve">      max-elements 1;</w:t>
      </w:r>
    </w:p>
    <w:p w14:paraId="135160A5" w14:textId="77777777" w:rsidR="00464D39" w:rsidRDefault="00464D39" w:rsidP="00464D39">
      <w:pPr>
        <w:pStyle w:val="PL"/>
      </w:pPr>
      <w:r>
        <w:t xml:space="preserve">      uses </w:t>
      </w:r>
      <w:proofErr w:type="spellStart"/>
      <w:r>
        <w:t>AreaScopeGrp</w:t>
      </w:r>
      <w:proofErr w:type="spellEnd"/>
      <w:r>
        <w:t xml:space="preserve">;      </w:t>
      </w:r>
    </w:p>
    <w:p w14:paraId="33F547E0" w14:textId="77777777" w:rsidR="00464D39" w:rsidRDefault="00464D39" w:rsidP="00464D39">
      <w:pPr>
        <w:pStyle w:val="PL"/>
      </w:pPr>
      <w:r>
        <w:t xml:space="preserve">    }</w:t>
      </w:r>
    </w:p>
    <w:p w14:paraId="63D3341D" w14:textId="77777777" w:rsidR="00464D39" w:rsidRDefault="00464D39" w:rsidP="00464D39">
      <w:pPr>
        <w:pStyle w:val="PL"/>
      </w:pPr>
    </w:p>
    <w:p w14:paraId="38833146" w14:textId="77777777" w:rsidR="00464D39" w:rsidRDefault="00464D39" w:rsidP="00464D39">
      <w:pPr>
        <w:pStyle w:val="PL"/>
      </w:pPr>
      <w:r>
        <w:t xml:space="preserve">   leaf-list </w:t>
      </w:r>
      <w:proofErr w:type="spellStart"/>
      <w:r>
        <w:t>sensorInformation</w:t>
      </w:r>
      <w:proofErr w:type="spellEnd"/>
      <w:r>
        <w:t xml:space="preserve"> {</w:t>
      </w:r>
    </w:p>
    <w:p w14:paraId="1C06241F" w14:textId="77777777" w:rsidR="00464D39" w:rsidRDefault="00464D39" w:rsidP="00464D39">
      <w:pPr>
        <w:pStyle w:val="PL"/>
      </w:pPr>
      <w:r>
        <w:t xml:space="preserve">      type enumeration {</w:t>
      </w:r>
    </w:p>
    <w:p w14:paraId="32A47CFF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BAROMETRIC_PRESSURE;</w:t>
      </w:r>
    </w:p>
    <w:p w14:paraId="6B5C2444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UE_SPEED;</w:t>
      </w:r>
    </w:p>
    <w:p w14:paraId="48E8388B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UE_ORIENTATION;</w:t>
      </w:r>
    </w:p>
    <w:p w14:paraId="0FCDFF72" w14:textId="77777777" w:rsidR="00464D39" w:rsidRDefault="00464D39" w:rsidP="00464D39">
      <w:pPr>
        <w:pStyle w:val="PL"/>
      </w:pPr>
      <w:r>
        <w:t xml:space="preserve">      }</w:t>
      </w:r>
    </w:p>
    <w:p w14:paraId="6CCD6ECF" w14:textId="77777777" w:rsidR="00464D39" w:rsidRDefault="00464D39" w:rsidP="00464D39">
      <w:pPr>
        <w:pStyle w:val="PL"/>
      </w:pPr>
      <w:r>
        <w:t xml:space="preserve">      description "It specifies which sensor information shall be included in</w:t>
      </w:r>
    </w:p>
    <w:p w14:paraId="2020F675" w14:textId="77777777" w:rsidR="00464D39" w:rsidRDefault="00464D39" w:rsidP="00464D39">
      <w:pPr>
        <w:pStyle w:val="PL"/>
      </w:pPr>
      <w:r>
        <w:t xml:space="preserve">        logged NR MDT and immediate NR MDT measurement if they are available.</w:t>
      </w:r>
    </w:p>
    <w:p w14:paraId="2B9BB8B4" w14:textId="77777777" w:rsidR="00464D39" w:rsidRDefault="00464D39" w:rsidP="00464D39">
      <w:pPr>
        <w:pStyle w:val="PL"/>
      </w:pPr>
      <w:r>
        <w:lastRenderedPageBreak/>
        <w:t xml:space="preserve">        The following sensor measurement can be included or excluded for </w:t>
      </w:r>
    </w:p>
    <w:p w14:paraId="10098ED6" w14:textId="77777777" w:rsidR="00464D39" w:rsidRDefault="00464D39" w:rsidP="00464D39">
      <w:pPr>
        <w:pStyle w:val="PL"/>
      </w:pPr>
      <w:r>
        <w:t xml:space="preserve">        the UE.";</w:t>
      </w:r>
    </w:p>
    <w:p w14:paraId="59B9591E" w14:textId="77777777" w:rsidR="00464D39" w:rsidRDefault="00464D39" w:rsidP="00464D39">
      <w:pPr>
        <w:pStyle w:val="PL"/>
      </w:pPr>
      <w:r>
        <w:t xml:space="preserve">      reference "Clause 5.10.29 of 3GPP TS 32.422";</w:t>
      </w:r>
    </w:p>
    <w:p w14:paraId="369CC8A3" w14:textId="77777777" w:rsidR="00464D39" w:rsidRDefault="00464D39" w:rsidP="00464D39">
      <w:pPr>
        <w:pStyle w:val="PL"/>
      </w:pPr>
      <w:r>
        <w:t xml:space="preserve">    }</w:t>
      </w:r>
    </w:p>
    <w:p w14:paraId="37C9EEE8" w14:textId="77777777" w:rsidR="00464D39" w:rsidRDefault="00464D39" w:rsidP="00464D39">
      <w:pPr>
        <w:pStyle w:val="PL"/>
      </w:pPr>
    </w:p>
    <w:p w14:paraId="58DEFE04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immediateMdtConfig</w:t>
      </w:r>
      <w:proofErr w:type="spellEnd"/>
      <w:r>
        <w:t xml:space="preserve"> {</w:t>
      </w:r>
    </w:p>
    <w:p w14:paraId="7DC3C115" w14:textId="77777777" w:rsidR="00464D39" w:rsidRDefault="00464D39" w:rsidP="00464D39">
      <w:pPr>
        <w:pStyle w:val="PL"/>
      </w:pPr>
      <w:r>
        <w:t xml:space="preserve">      description "The set of parameters specific for Immediate MDT </w:t>
      </w:r>
    </w:p>
    <w:p w14:paraId="59D33678" w14:textId="77777777" w:rsidR="00464D39" w:rsidRDefault="00464D39" w:rsidP="00464D39">
      <w:pPr>
        <w:pStyle w:val="PL"/>
      </w:pPr>
      <w:r>
        <w:t xml:space="preserve">        configuration.</w:t>
      </w:r>
    </w:p>
    <w:p w14:paraId="16DD6C8B" w14:textId="77777777" w:rsidR="00464D39" w:rsidRDefault="00464D39" w:rsidP="00464D39">
      <w:pPr>
        <w:pStyle w:val="PL"/>
      </w:pPr>
      <w:r>
        <w:t xml:space="preserve">        This attribute shall be present only if MDT is supported and the </w:t>
      </w:r>
      <w:proofErr w:type="spellStart"/>
      <w:r>
        <w:t>jobType</w:t>
      </w:r>
      <w:proofErr w:type="spellEnd"/>
      <w:r>
        <w:t xml:space="preserve"> </w:t>
      </w:r>
    </w:p>
    <w:p w14:paraId="4799C6E5" w14:textId="77777777" w:rsidR="00464D39" w:rsidRDefault="00464D39" w:rsidP="00464D39">
      <w:pPr>
        <w:pStyle w:val="PL"/>
      </w:pPr>
      <w:r>
        <w:t xml:space="preserve">        attribute is set to Immediate MDT or combined Trace and Immediate MDT";</w:t>
      </w:r>
    </w:p>
    <w:p w14:paraId="71701415" w14:textId="77777777" w:rsidR="00464D39" w:rsidRDefault="00464D39" w:rsidP="00464D39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3BF621C" w14:textId="77777777" w:rsidR="00464D39" w:rsidRDefault="00464D39" w:rsidP="00464D39">
      <w:pPr>
        <w:pStyle w:val="PL"/>
      </w:pPr>
      <w:r>
        <w:t xml:space="preserve">      max-elements 1;</w:t>
      </w:r>
    </w:p>
    <w:p w14:paraId="1023CF60" w14:textId="77777777" w:rsidR="00464D39" w:rsidRDefault="00464D39" w:rsidP="00464D3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48D74B73" w14:textId="77777777" w:rsidR="00464D39" w:rsidRDefault="00464D39" w:rsidP="00464D39">
      <w:pPr>
        <w:pStyle w:val="PL"/>
      </w:pPr>
      <w:r>
        <w:t xml:space="preserve">      uses </w:t>
      </w:r>
      <w:proofErr w:type="spellStart"/>
      <w:r>
        <w:t>ImmediateMdtConfigGrp</w:t>
      </w:r>
      <w:proofErr w:type="spellEnd"/>
      <w:r>
        <w:t>;</w:t>
      </w:r>
    </w:p>
    <w:p w14:paraId="06764FC0" w14:textId="77777777" w:rsidR="00464D39" w:rsidRDefault="00464D39" w:rsidP="00464D39">
      <w:pPr>
        <w:pStyle w:val="PL"/>
      </w:pPr>
      <w:r>
        <w:t xml:space="preserve">    }</w:t>
      </w:r>
    </w:p>
    <w:p w14:paraId="03DE2B7B" w14:textId="77777777" w:rsidR="00464D39" w:rsidRDefault="00464D39" w:rsidP="00464D39">
      <w:pPr>
        <w:pStyle w:val="PL"/>
      </w:pPr>
      <w:r>
        <w:t xml:space="preserve">      </w:t>
      </w:r>
    </w:p>
    <w:p w14:paraId="7D36C008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loggedMdtConfig</w:t>
      </w:r>
      <w:proofErr w:type="spellEnd"/>
      <w:r>
        <w:t xml:space="preserve"> {</w:t>
      </w:r>
    </w:p>
    <w:p w14:paraId="3871F582" w14:textId="77777777" w:rsidR="00464D39" w:rsidRDefault="00464D39" w:rsidP="00464D39">
      <w:pPr>
        <w:pStyle w:val="PL"/>
      </w:pPr>
      <w:r>
        <w:t xml:space="preserve">      description "The set of parameters specific for Logged MDT and Logged </w:t>
      </w:r>
    </w:p>
    <w:p w14:paraId="06E446C9" w14:textId="77777777" w:rsidR="00464D39" w:rsidRDefault="00464D39" w:rsidP="00464D39">
      <w:pPr>
        <w:pStyle w:val="PL"/>
      </w:pPr>
      <w:r>
        <w:t xml:space="preserve">        MBSFN MDT configuration.</w:t>
      </w:r>
    </w:p>
    <w:p w14:paraId="7E7C363A" w14:textId="77777777" w:rsidR="00464D39" w:rsidRDefault="00464D39" w:rsidP="00464D39">
      <w:pPr>
        <w:pStyle w:val="PL"/>
      </w:pPr>
      <w:r>
        <w:t xml:space="preserve">        This attribute shall be present only if MDT is supported and the </w:t>
      </w:r>
    </w:p>
    <w:p w14:paraId="7E394B86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jobType</w:t>
      </w:r>
      <w:proofErr w:type="spellEnd"/>
      <w:r>
        <w:t xml:space="preserve"> attribute is set to Logged MDT or Logged MBSFN MDT.";</w:t>
      </w:r>
    </w:p>
    <w:p w14:paraId="771348A4" w14:textId="77777777" w:rsidR="00464D39" w:rsidRDefault="00464D39" w:rsidP="00464D39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9D6AA3F" w14:textId="77777777" w:rsidR="00464D39" w:rsidRDefault="00464D39" w:rsidP="00464D39">
      <w:pPr>
        <w:pStyle w:val="PL"/>
      </w:pPr>
      <w:r>
        <w:t xml:space="preserve">      max-elements 1;</w:t>
      </w:r>
    </w:p>
    <w:p w14:paraId="7B4E17A9" w14:textId="77777777" w:rsidR="00464D39" w:rsidRDefault="00464D39" w:rsidP="00464D3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7DEEBA5B" w14:textId="77777777" w:rsidR="00464D39" w:rsidRDefault="00464D39" w:rsidP="00464D39">
      <w:pPr>
        <w:pStyle w:val="PL"/>
      </w:pPr>
      <w:r>
        <w:t xml:space="preserve">      uses </w:t>
      </w:r>
      <w:proofErr w:type="spellStart"/>
      <w:r>
        <w:t>LoggedMdtConfigGrp</w:t>
      </w:r>
      <w:proofErr w:type="spellEnd"/>
      <w:r>
        <w:t>;</w:t>
      </w:r>
    </w:p>
    <w:p w14:paraId="4A7040F3" w14:textId="77777777" w:rsidR="00464D39" w:rsidRDefault="00464D39" w:rsidP="00464D39">
      <w:pPr>
        <w:pStyle w:val="PL"/>
      </w:pPr>
      <w:r>
        <w:t xml:space="preserve">    }    </w:t>
      </w:r>
    </w:p>
    <w:p w14:paraId="4F7888E9" w14:textId="77777777" w:rsidR="00464D39" w:rsidRDefault="00464D39" w:rsidP="00464D39">
      <w:pPr>
        <w:pStyle w:val="PL"/>
      </w:pPr>
    </w:p>
    <w:p w14:paraId="5E293C4B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mNOnly</w:t>
      </w:r>
      <w:proofErr w:type="spellEnd"/>
      <w:r>
        <w:t xml:space="preserve"> {</w:t>
      </w:r>
    </w:p>
    <w:p w14:paraId="6EFAE76E" w14:textId="77777777" w:rsidR="00464D39" w:rsidRDefault="00464D39" w:rsidP="00464D39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A8D4D2A" w14:textId="77777777" w:rsidR="00464D39" w:rsidRDefault="00464D39" w:rsidP="00464D39">
      <w:pPr>
        <w:pStyle w:val="PL"/>
      </w:pPr>
      <w:r>
        <w:t xml:space="preserve">      default false;</w:t>
      </w:r>
    </w:p>
    <w:p w14:paraId="09D614CF" w14:textId="77777777" w:rsidR="00464D39" w:rsidRDefault="00464D39" w:rsidP="00464D39">
      <w:pPr>
        <w:pStyle w:val="PL"/>
      </w:pPr>
      <w:r>
        <w:t xml:space="preserve">      description "Specifies whether the MDT configuration is for MN  </w:t>
      </w:r>
    </w:p>
    <w:p w14:paraId="74E906CA" w14:textId="77777777" w:rsidR="00464D39" w:rsidRDefault="00464D39" w:rsidP="00464D39">
      <w:pPr>
        <w:pStyle w:val="PL"/>
      </w:pPr>
      <w:r>
        <w:t xml:space="preserve">        only or not. The value FALSE means the MDT configuration is for </w:t>
      </w:r>
    </w:p>
    <w:p w14:paraId="2AB65910" w14:textId="77777777" w:rsidR="00464D39" w:rsidRDefault="00464D39" w:rsidP="00464D39">
      <w:pPr>
        <w:pStyle w:val="PL"/>
      </w:pPr>
      <w:r>
        <w:t xml:space="preserve">        both MN and SN. The value TRUE means the MDT configuration is  </w:t>
      </w:r>
    </w:p>
    <w:p w14:paraId="30838106" w14:textId="77777777" w:rsidR="00464D39" w:rsidRDefault="00464D39" w:rsidP="00464D39">
      <w:pPr>
        <w:pStyle w:val="PL"/>
      </w:pPr>
      <w:r>
        <w:t xml:space="preserve">        for MN only.";</w:t>
      </w:r>
    </w:p>
    <w:p w14:paraId="3FF97E39" w14:textId="77777777" w:rsidR="00464D39" w:rsidRDefault="00464D39" w:rsidP="00464D39">
      <w:pPr>
        <w:pStyle w:val="PL"/>
      </w:pPr>
      <w:r>
        <w:t xml:space="preserve">    }   </w:t>
      </w:r>
    </w:p>
    <w:p w14:paraId="616C2FA4" w14:textId="77777777" w:rsidR="00464D39" w:rsidRDefault="00464D39" w:rsidP="00464D39">
      <w:pPr>
        <w:pStyle w:val="PL"/>
      </w:pPr>
      <w:r>
        <w:t xml:space="preserve">  }</w:t>
      </w:r>
    </w:p>
    <w:p w14:paraId="0E6C85BE" w14:textId="77777777" w:rsidR="00464D39" w:rsidRDefault="00464D39" w:rsidP="00464D39">
      <w:pPr>
        <w:pStyle w:val="PL"/>
      </w:pPr>
    </w:p>
    <w:p w14:paraId="7453715C" w14:textId="77777777" w:rsidR="00464D39" w:rsidRDefault="00464D39" w:rsidP="00464D39">
      <w:pPr>
        <w:pStyle w:val="PL"/>
      </w:pPr>
      <w:r>
        <w:t xml:space="preserve">  grouping </w:t>
      </w:r>
      <w:proofErr w:type="spellStart"/>
      <w:r>
        <w:t>UECoreMeasConfigGrp</w:t>
      </w:r>
      <w:proofErr w:type="spellEnd"/>
      <w:r>
        <w:t xml:space="preserve"> {</w:t>
      </w:r>
    </w:p>
    <w:p w14:paraId="4030BE1F" w14:textId="77777777" w:rsidR="00464D39" w:rsidRDefault="00464D39" w:rsidP="00464D39">
      <w:pPr>
        <w:pStyle w:val="PL"/>
      </w:pPr>
      <w:r>
        <w:t xml:space="preserve">    description "Represents the </w:t>
      </w:r>
      <w:proofErr w:type="spellStart"/>
      <w:r>
        <w:t>UECoreMeasConfig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28FA9417" w14:textId="77777777" w:rsidR="00464D39" w:rsidRDefault="00464D39" w:rsidP="00464D3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</w:t>
      </w:r>
      <w:proofErr w:type="spellStart"/>
      <w:r>
        <w:t>aconfiguration</w:t>
      </w:r>
      <w:proofErr w:type="spellEnd"/>
      <w:r>
        <w:t xml:space="preserve"> parameters of IOC </w:t>
      </w:r>
      <w:proofErr w:type="spellStart"/>
      <w:r>
        <w:t>TraceJob</w:t>
      </w:r>
      <w:proofErr w:type="spellEnd"/>
    </w:p>
    <w:p w14:paraId="300FEE41" w14:textId="77777777" w:rsidR="00464D39" w:rsidRDefault="00464D39" w:rsidP="00464D39">
      <w:pPr>
        <w:pStyle w:val="PL"/>
      </w:pPr>
      <w:r>
        <w:t xml:space="preserve">        which are specific for 5GC UE level measurements collection.";</w:t>
      </w:r>
    </w:p>
    <w:p w14:paraId="6E33FA6B" w14:textId="77777777" w:rsidR="00464D39" w:rsidRDefault="00464D39" w:rsidP="00464D39">
      <w:pPr>
        <w:pStyle w:val="PL"/>
      </w:pPr>
      <w:r>
        <w:t xml:space="preserve">    </w:t>
      </w:r>
    </w:p>
    <w:p w14:paraId="5B1ACDA9" w14:textId="77777777" w:rsidR="00464D39" w:rsidRDefault="00464D39" w:rsidP="00464D39">
      <w:pPr>
        <w:pStyle w:val="PL"/>
      </w:pPr>
      <w:r>
        <w:t xml:space="preserve">    leaf-list </w:t>
      </w:r>
      <w:proofErr w:type="spellStart"/>
      <w:r>
        <w:t>ueCoreMeasurements</w:t>
      </w:r>
      <w:proofErr w:type="spellEnd"/>
      <w:r>
        <w:t xml:space="preserve"> {</w:t>
      </w:r>
    </w:p>
    <w:p w14:paraId="2E50B0BA" w14:textId="77777777" w:rsidR="00464D39" w:rsidRDefault="00464D39" w:rsidP="00464D39">
      <w:pPr>
        <w:pStyle w:val="PL"/>
      </w:pPr>
      <w:r>
        <w:t xml:space="preserve">      type string;</w:t>
      </w:r>
    </w:p>
    <w:p w14:paraId="68988B5C" w14:textId="77777777" w:rsidR="00464D39" w:rsidRDefault="00464D39" w:rsidP="00464D39">
      <w:pPr>
        <w:pStyle w:val="PL"/>
        <w:rPr>
          <w:ins w:id="70" w:author="Zu Qiang"/>
        </w:rPr>
      </w:pPr>
      <w:ins w:id="71" w:author="Zu Qiang">
        <w:r>
          <w:t xml:space="preserve">      min-elements 1;</w:t>
        </w:r>
      </w:ins>
    </w:p>
    <w:p w14:paraId="3F2746AD" w14:textId="77777777" w:rsidR="00464D39" w:rsidRDefault="00464D39" w:rsidP="00464D39">
      <w:pPr>
        <w:pStyle w:val="PL"/>
        <w:rPr>
          <w:ins w:id="72" w:author="Zu Qiang"/>
        </w:rPr>
      </w:pPr>
      <w:ins w:id="73" w:author="Zu Qiang">
        <w:r>
          <w:t xml:space="preserve">      description "List of 5GC UE level measurements identified by name.</w:t>
        </w:r>
      </w:ins>
    </w:p>
    <w:p w14:paraId="60CF3728" w14:textId="77777777" w:rsidR="00464D39" w:rsidRDefault="00464D39" w:rsidP="00464D39">
      <w:pPr>
        <w:pStyle w:val="PL"/>
        <w:rPr>
          <w:ins w:id="74" w:author="Zu Qiang"/>
        </w:rPr>
      </w:pPr>
    </w:p>
    <w:p w14:paraId="0883F158" w14:textId="77777777" w:rsidR="00464D39" w:rsidRDefault="00464D39" w:rsidP="00464D39">
      <w:pPr>
        <w:pStyle w:val="PL"/>
        <w:rPr>
          <w:ins w:id="75" w:author="Zu Qiang"/>
        </w:rPr>
      </w:pPr>
      <w:ins w:id="76" w:author="Zu Qiang">
        <w:r>
          <w:t xml:space="preserve">        The list may include 5GC UE level measurements defined in TS 28.558, </w:t>
        </w:r>
      </w:ins>
    </w:p>
    <w:p w14:paraId="48CE8174" w14:textId="77777777" w:rsidR="00464D39" w:rsidRDefault="00464D39" w:rsidP="00464D39">
      <w:pPr>
        <w:pStyle w:val="PL"/>
        <w:rPr>
          <w:ins w:id="77" w:author="Zu Qiang"/>
        </w:rPr>
      </w:pPr>
      <w:ins w:id="78" w:author="Zu Qiang">
        <w:r>
          <w:t xml:space="preserve">        or vendor specific measurements.</w:t>
        </w:r>
      </w:ins>
    </w:p>
    <w:p w14:paraId="354919BB" w14:textId="77777777" w:rsidR="00464D39" w:rsidRDefault="00464D39" w:rsidP="00464D39">
      <w:pPr>
        <w:pStyle w:val="PL"/>
        <w:rPr>
          <w:ins w:id="79" w:author="Zu Qiang"/>
        </w:rPr>
      </w:pPr>
      <w:ins w:id="80" w:author="Zu Qiang">
        <w:r>
          <w:t xml:space="preserve">        </w:t>
        </w:r>
      </w:ins>
    </w:p>
    <w:p w14:paraId="506CE590" w14:textId="77777777" w:rsidR="00464D39" w:rsidRDefault="00464D39" w:rsidP="00464D39">
      <w:pPr>
        <w:pStyle w:val="PL"/>
        <w:rPr>
          <w:ins w:id="81" w:author="Zu Qiang"/>
        </w:rPr>
      </w:pPr>
      <w:ins w:id="82" w:author="Zu Qiang">
        <w:r>
          <w:t xml:space="preserve">        For non-3GPP specified 5GC UE level measurements the name is defined </w:t>
        </w:r>
      </w:ins>
    </w:p>
    <w:p w14:paraId="7CAF9BDA" w14:textId="77777777" w:rsidR="00464D39" w:rsidRDefault="00464D39" w:rsidP="00464D39">
      <w:pPr>
        <w:pStyle w:val="PL"/>
        <w:rPr>
          <w:ins w:id="83" w:author="Zu Qiang"/>
        </w:rPr>
      </w:pPr>
      <w:ins w:id="84" w:author="Zu Qiang">
        <w:r>
          <w:t xml:space="preserve">        elsewhere.";</w:t>
        </w:r>
      </w:ins>
    </w:p>
    <w:p w14:paraId="77FAF287" w14:textId="77777777" w:rsidR="00464D39" w:rsidRDefault="00464D39" w:rsidP="00464D39">
      <w:pPr>
        <w:pStyle w:val="PL"/>
        <w:rPr>
          <w:del w:id="85" w:author="Zu Qiang"/>
        </w:rPr>
      </w:pPr>
      <w:del w:id="86" w:author="Zu Qiang">
        <w:r>
          <w:delText xml:space="preserve">      description "It specifies the List of 5GC UE level measurements.";</w:delText>
        </w:r>
      </w:del>
    </w:p>
    <w:p w14:paraId="71371A74" w14:textId="77777777" w:rsidR="00464D39" w:rsidRDefault="00464D39" w:rsidP="00464D39">
      <w:pPr>
        <w:pStyle w:val="PL"/>
      </w:pPr>
      <w:r>
        <w:t xml:space="preserve">    }</w:t>
      </w:r>
    </w:p>
    <w:p w14:paraId="69FEC641" w14:textId="77777777" w:rsidR="00464D39" w:rsidRDefault="00464D39" w:rsidP="00464D39">
      <w:pPr>
        <w:pStyle w:val="PL"/>
      </w:pPr>
    </w:p>
    <w:p w14:paraId="6E089E07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ueCoreMeasGranularityPeriod</w:t>
      </w:r>
      <w:proofErr w:type="spellEnd"/>
      <w:r>
        <w:t xml:space="preserve"> {</w:t>
      </w:r>
    </w:p>
    <w:p w14:paraId="5BA35A64" w14:textId="77777777" w:rsidR="00464D39" w:rsidRDefault="00464D39" w:rsidP="00464D39">
      <w:pPr>
        <w:pStyle w:val="PL"/>
      </w:pPr>
      <w:r>
        <w:t xml:space="preserve">      type uint32;</w:t>
      </w:r>
    </w:p>
    <w:p w14:paraId="24CFA53E" w14:textId="77777777" w:rsidR="00464D39" w:rsidRDefault="00464D39" w:rsidP="00464D39">
      <w:pPr>
        <w:pStyle w:val="PL"/>
      </w:pPr>
      <w:r>
        <w:t xml:space="preserve">      description "It specifies the Granularity period used to produce 5GC UE </w:t>
      </w:r>
    </w:p>
    <w:p w14:paraId="4D02F91D" w14:textId="77777777" w:rsidR="00464D39" w:rsidRDefault="00464D39" w:rsidP="00464D39">
      <w:pPr>
        <w:pStyle w:val="PL"/>
      </w:pPr>
      <w:r>
        <w:t xml:space="preserve">        level measurements. The period is defined in milliseconds (</w:t>
      </w:r>
      <w:proofErr w:type="spellStart"/>
      <w:r>
        <w:t>ms</w:t>
      </w:r>
      <w:proofErr w:type="spellEnd"/>
      <w:r>
        <w:t>).";</w:t>
      </w:r>
    </w:p>
    <w:p w14:paraId="061BB337" w14:textId="77777777" w:rsidR="00464D39" w:rsidRDefault="00464D39" w:rsidP="00464D39">
      <w:pPr>
        <w:pStyle w:val="PL"/>
      </w:pPr>
      <w:r>
        <w:t xml:space="preserve">    }</w:t>
      </w:r>
    </w:p>
    <w:p w14:paraId="6FB70B1C" w14:textId="77777777" w:rsidR="00464D39" w:rsidRDefault="00464D39" w:rsidP="00464D39">
      <w:pPr>
        <w:pStyle w:val="PL"/>
      </w:pPr>
    </w:p>
    <w:p w14:paraId="5C3231F9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nfTypeToMeasure</w:t>
      </w:r>
      <w:proofErr w:type="spellEnd"/>
      <w:r>
        <w:t xml:space="preserve"> {</w:t>
      </w:r>
    </w:p>
    <w:p w14:paraId="0CB40097" w14:textId="77777777" w:rsidR="00464D39" w:rsidRDefault="00464D39" w:rsidP="00464D39">
      <w:pPr>
        <w:pStyle w:val="PL"/>
      </w:pPr>
      <w:r>
        <w:t xml:space="preserve">      type string;</w:t>
      </w:r>
    </w:p>
    <w:p w14:paraId="7087603E" w14:textId="77777777" w:rsidR="00464D39" w:rsidRDefault="00464D39" w:rsidP="00464D39">
      <w:pPr>
        <w:pStyle w:val="PL"/>
      </w:pPr>
      <w:r>
        <w:t xml:space="preserve">      mandatory true;</w:t>
      </w:r>
    </w:p>
    <w:p w14:paraId="14841DFE" w14:textId="77777777" w:rsidR="00464D39" w:rsidRDefault="00464D39" w:rsidP="00464D39">
      <w:pPr>
        <w:pStyle w:val="PL"/>
      </w:pPr>
      <w:r>
        <w:t xml:space="preserve">      description "It indicates the type of NE to produce the 5GC UE level </w:t>
      </w:r>
    </w:p>
    <w:p w14:paraId="2B7F494E" w14:textId="77777777" w:rsidR="00464D39" w:rsidRDefault="00464D39" w:rsidP="00464D39">
      <w:pPr>
        <w:pStyle w:val="PL"/>
      </w:pPr>
      <w:r>
        <w:t xml:space="preserve">        measurements.</w:t>
      </w:r>
    </w:p>
    <w:p w14:paraId="4D2BF95F" w14:textId="77777777" w:rsidR="00464D39" w:rsidRDefault="00464D39" w:rsidP="00464D39">
      <w:pPr>
        <w:pStyle w:val="PL"/>
      </w:pPr>
      <w:r>
        <w:t xml:space="preserve">        </w:t>
      </w:r>
    </w:p>
    <w:p w14:paraId="2B0A88A8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 xml:space="preserve">: The NF types represented by the measured object </w:t>
      </w:r>
    </w:p>
    <w:p w14:paraId="4E295206" w14:textId="77777777" w:rsidR="00464D39" w:rsidRDefault="00464D39" w:rsidP="00464D39">
      <w:pPr>
        <w:pStyle w:val="PL"/>
      </w:pPr>
      <w:r>
        <w:t xml:space="preserve">        classes as defined by f) of the 5GC UE level measurements specified </w:t>
      </w:r>
    </w:p>
    <w:p w14:paraId="223C847A" w14:textId="77777777" w:rsidR="00464D39" w:rsidRDefault="00464D39" w:rsidP="00464D39">
      <w:pPr>
        <w:pStyle w:val="PL"/>
      </w:pPr>
      <w:r>
        <w:t xml:space="preserve">        in TS 28.558.";</w:t>
      </w:r>
    </w:p>
    <w:p w14:paraId="06B2FD10" w14:textId="77777777" w:rsidR="00464D39" w:rsidRDefault="00464D39" w:rsidP="00464D39">
      <w:pPr>
        <w:pStyle w:val="PL"/>
      </w:pPr>
      <w:r>
        <w:t xml:space="preserve">    }    </w:t>
      </w:r>
    </w:p>
    <w:p w14:paraId="1BA2FFE5" w14:textId="77777777" w:rsidR="00464D39" w:rsidRDefault="00464D39" w:rsidP="00464D39">
      <w:pPr>
        <w:pStyle w:val="PL"/>
      </w:pPr>
      <w:r>
        <w:t xml:space="preserve">    </w:t>
      </w:r>
    </w:p>
    <w:p w14:paraId="573FA6B1" w14:textId="77777777" w:rsidR="00464D39" w:rsidRDefault="00464D39" w:rsidP="00464D39">
      <w:pPr>
        <w:pStyle w:val="PL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3FEABE79" w14:textId="77777777" w:rsidR="00464D39" w:rsidRDefault="00464D39" w:rsidP="00464D39">
      <w:pPr>
        <w:pStyle w:val="PL"/>
      </w:pPr>
      <w:r>
        <w:t xml:space="preserve">      type string;</w:t>
      </w:r>
    </w:p>
    <w:p w14:paraId="2B9A108F" w14:textId="77777777" w:rsidR="00464D39" w:rsidRDefault="00464D39" w:rsidP="00464D39">
      <w:pPr>
        <w:pStyle w:val="PL"/>
      </w:pPr>
      <w:r>
        <w:t xml:space="preserve">      description "List of object instances.";</w:t>
      </w:r>
    </w:p>
    <w:p w14:paraId="507A074E" w14:textId="77777777" w:rsidR="00464D39" w:rsidRDefault="00464D39" w:rsidP="00464D39">
      <w:pPr>
        <w:pStyle w:val="PL"/>
      </w:pPr>
      <w:r>
        <w:t xml:space="preserve">    }</w:t>
      </w:r>
    </w:p>
    <w:p w14:paraId="74770E81" w14:textId="77777777" w:rsidR="00464D39" w:rsidRDefault="00464D39" w:rsidP="00464D39">
      <w:pPr>
        <w:pStyle w:val="PL"/>
      </w:pPr>
    </w:p>
    <w:p w14:paraId="16745C88" w14:textId="77777777" w:rsidR="00464D39" w:rsidRDefault="00464D39" w:rsidP="00464D39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090E9604" w14:textId="77777777" w:rsidR="00464D39" w:rsidRDefault="00464D39" w:rsidP="00464D39">
      <w:pPr>
        <w:pStyle w:val="PL"/>
      </w:pPr>
      <w:r>
        <w:lastRenderedPageBreak/>
        <w:t xml:space="preserve">      type string;</w:t>
      </w:r>
    </w:p>
    <w:p w14:paraId="0F9DCB4F" w14:textId="77777777" w:rsidR="00464D39" w:rsidRDefault="00464D39" w:rsidP="00464D39">
      <w:pPr>
        <w:pStyle w:val="PL"/>
      </w:pPr>
      <w:r>
        <w:t xml:space="preserve">      description "List of root object instances.";</w:t>
      </w:r>
    </w:p>
    <w:p w14:paraId="338D3D7D" w14:textId="77777777" w:rsidR="00464D39" w:rsidRDefault="00464D39" w:rsidP="00464D39">
      <w:pPr>
        <w:pStyle w:val="PL"/>
      </w:pPr>
      <w:r>
        <w:t xml:space="preserve">    }</w:t>
      </w:r>
    </w:p>
    <w:p w14:paraId="4C7CA932" w14:textId="77777777" w:rsidR="00464D39" w:rsidRDefault="00464D39" w:rsidP="00464D39">
      <w:pPr>
        <w:pStyle w:val="PL"/>
      </w:pPr>
      <w:r>
        <w:t xml:space="preserve">  }</w:t>
      </w:r>
    </w:p>
    <w:p w14:paraId="6573B343" w14:textId="77777777" w:rsidR="00464D39" w:rsidRDefault="00464D39" w:rsidP="00464D39">
      <w:pPr>
        <w:pStyle w:val="PL"/>
      </w:pPr>
    </w:p>
    <w:p w14:paraId="22B0F1D9" w14:textId="77777777" w:rsidR="00464D39" w:rsidRDefault="00464D39" w:rsidP="00464D39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793AE9DF" w14:textId="77777777" w:rsidR="00464D39" w:rsidRDefault="00464D39" w:rsidP="00464D39">
      <w:pPr>
        <w:pStyle w:val="PL"/>
      </w:pPr>
    </w:p>
    <w:p w14:paraId="642AFA42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5FCFA5B1" w14:textId="77777777" w:rsidR="00464D39" w:rsidRDefault="00464D39" w:rsidP="00464D39">
      <w:pPr>
        <w:pStyle w:val="PL"/>
      </w:pPr>
      <w:r>
        <w:t xml:space="preserve">      type enumeration {</w:t>
      </w:r>
    </w:p>
    <w:p w14:paraId="3C1470D6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IMMEDIATE_MDT_ONLY;</w:t>
      </w:r>
    </w:p>
    <w:p w14:paraId="77398D0B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LOGGED_MDT_ONLY;</w:t>
      </w:r>
    </w:p>
    <w:p w14:paraId="75E4CDE3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TRACE_ONLY;</w:t>
      </w:r>
    </w:p>
    <w:p w14:paraId="65BB7712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IMMEDIATE_MDT_AND_TRACE;</w:t>
      </w:r>
    </w:p>
    <w:p w14:paraId="63D3E63F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RLF_REPORT_ONLY;</w:t>
      </w:r>
    </w:p>
    <w:p w14:paraId="5334F0A1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RCEF_REPORT_ONLY;</w:t>
      </w:r>
    </w:p>
    <w:p w14:paraId="31001FFD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LOGGED_MBSFN_MDT;</w:t>
      </w:r>
    </w:p>
    <w:p w14:paraId="6CD7FC08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5GC_UE_LEVEL_MEASUREMENTS_ONLY;</w:t>
      </w:r>
    </w:p>
    <w:p w14:paraId="34ECB7EB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TRACE_AND_5GC_UE_LEVEL_MEASUREMENTS;</w:t>
      </w:r>
    </w:p>
    <w:p w14:paraId="78587355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IMMEDIATE_MDT_AND_5GC_UE_LEVEL_MEASUREMENTS;</w:t>
      </w:r>
    </w:p>
    <w:p w14:paraId="744D7039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TRACE_AND_IMMEDIATE_MDT_AND_5GC_UE_LEVEL_MEASUREMENTS;      </w:t>
      </w:r>
    </w:p>
    <w:p w14:paraId="59D72DB9" w14:textId="77777777" w:rsidR="00464D39" w:rsidRDefault="00464D39" w:rsidP="00464D39">
      <w:pPr>
        <w:pStyle w:val="PL"/>
      </w:pPr>
      <w:r>
        <w:t xml:space="preserve">      }</w:t>
      </w:r>
    </w:p>
    <w:p w14:paraId="2F01E527" w14:textId="77777777" w:rsidR="00464D39" w:rsidRDefault="00464D39" w:rsidP="00464D39">
      <w:pPr>
        <w:pStyle w:val="PL"/>
      </w:pPr>
      <w:r>
        <w:t xml:space="preserve">      default TRACE_ONLY;</w:t>
      </w:r>
    </w:p>
    <w:p w14:paraId="76C0E5ED" w14:textId="77777777" w:rsidR="00464D39" w:rsidRDefault="00464D39" w:rsidP="00464D39">
      <w:pPr>
        <w:pStyle w:val="PL"/>
      </w:pPr>
      <w:r>
        <w:t xml:space="preserve">      description "Specifies the MDT mode and it specifies also whether the</w:t>
      </w:r>
    </w:p>
    <w:p w14:paraId="6141B05A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Logged MBSFN MDT, Trace, or 5GC UE </w:t>
      </w:r>
    </w:p>
    <w:p w14:paraId="30176542" w14:textId="77777777" w:rsidR="00464D39" w:rsidRDefault="00464D39" w:rsidP="00464D39">
      <w:pPr>
        <w:pStyle w:val="PL"/>
      </w:pPr>
      <w:r>
        <w:t xml:space="preserve">        level measurement collection, or any combination </w:t>
      </w:r>
    </w:p>
    <w:p w14:paraId="0C94526C" w14:textId="77777777" w:rsidR="00464D39" w:rsidRDefault="00464D39" w:rsidP="00464D39">
      <w:pPr>
        <w:pStyle w:val="PL"/>
      </w:pPr>
      <w:r>
        <w:t xml:space="preserve">        of Trace, immediate MDT and 5GC UE level measurement collection. </w:t>
      </w:r>
    </w:p>
    <w:p w14:paraId="312AAA9D" w14:textId="77777777" w:rsidR="00464D39" w:rsidRDefault="00464D39" w:rsidP="00464D39">
      <w:pPr>
        <w:pStyle w:val="PL"/>
      </w:pPr>
      <w:r>
        <w:t xml:space="preserve">        The attribute is applicable for Trace, MDT, RCEF and</w:t>
      </w:r>
    </w:p>
    <w:p w14:paraId="4CE01769" w14:textId="77777777" w:rsidR="00464D39" w:rsidRDefault="00464D39" w:rsidP="00464D39">
      <w:pPr>
        <w:pStyle w:val="PL"/>
      </w:pPr>
      <w:r>
        <w:t xml:space="preserve">        RLF reporting, and 5GC UE level measurement collection.";</w:t>
      </w:r>
    </w:p>
    <w:p w14:paraId="4BEEF0D5" w14:textId="77777777" w:rsidR="00464D39" w:rsidRDefault="00464D39" w:rsidP="00464D39">
      <w:pPr>
        <w:pStyle w:val="PL"/>
      </w:pPr>
      <w:r>
        <w:t xml:space="preserve">      reference "Clause 5.9a of 3GPP TS 32.422 for additional details on the</w:t>
      </w:r>
    </w:p>
    <w:p w14:paraId="289A057B" w14:textId="77777777" w:rsidR="00464D39" w:rsidRDefault="00464D39" w:rsidP="00464D39">
      <w:pPr>
        <w:pStyle w:val="PL"/>
      </w:pPr>
      <w:r>
        <w:t xml:space="preserve">        allowed values.";</w:t>
      </w:r>
    </w:p>
    <w:p w14:paraId="37D0FAF4" w14:textId="77777777" w:rsidR="00464D39" w:rsidRDefault="00464D39" w:rsidP="00464D39">
      <w:pPr>
        <w:pStyle w:val="PL"/>
      </w:pPr>
      <w:r>
        <w:t xml:space="preserve">    }</w:t>
      </w:r>
    </w:p>
    <w:p w14:paraId="6738301D" w14:textId="77777777" w:rsidR="00464D39" w:rsidRDefault="00464D39" w:rsidP="00464D39">
      <w:pPr>
        <w:pStyle w:val="PL"/>
      </w:pPr>
      <w:r>
        <w:t xml:space="preserve">    </w:t>
      </w:r>
    </w:p>
    <w:p w14:paraId="719AC1B1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5905987D" w14:textId="77777777" w:rsidR="00464D39" w:rsidRDefault="00464D39" w:rsidP="00464D39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6B7D08C" w14:textId="77777777" w:rsidR="00464D39" w:rsidRDefault="00464D39" w:rsidP="00464D39">
      <w:pPr>
        <w:pStyle w:val="PL"/>
      </w:pPr>
      <w:r>
        <w:t xml:space="preserve">      description "Specifies which PLMN that the subscriber of the session to</w:t>
      </w:r>
    </w:p>
    <w:p w14:paraId="14C85C3C" w14:textId="77777777" w:rsidR="00464D39" w:rsidRDefault="00464D39" w:rsidP="00464D39">
      <w:pPr>
        <w:pStyle w:val="PL"/>
      </w:pPr>
      <w:r>
        <w:t xml:space="preserve">        be recorded uses as selected PLMN. PLMN Target might differ from the</w:t>
      </w:r>
    </w:p>
    <w:p w14:paraId="65872750" w14:textId="77777777" w:rsidR="00464D39" w:rsidRDefault="00464D39" w:rsidP="00464D39">
      <w:pPr>
        <w:pStyle w:val="PL"/>
      </w:pPr>
      <w:r>
        <w:t xml:space="preserve">        PLMN specified in the Trace Reference";</w:t>
      </w:r>
    </w:p>
    <w:p w14:paraId="0CFC06C6" w14:textId="77777777" w:rsidR="00464D39" w:rsidRDefault="00464D39" w:rsidP="00464D39">
      <w:pPr>
        <w:pStyle w:val="PL"/>
      </w:pPr>
      <w:r>
        <w:t xml:space="preserve">      reference "Clause 5.9b of 3GPP TS 32.422";</w:t>
      </w:r>
    </w:p>
    <w:p w14:paraId="3B9CA42F" w14:textId="77777777" w:rsidR="00464D39" w:rsidRDefault="00464D39" w:rsidP="00464D39">
      <w:pPr>
        <w:pStyle w:val="PL"/>
      </w:pPr>
      <w:r>
        <w:t xml:space="preserve">      </w:t>
      </w:r>
    </w:p>
    <w:p w14:paraId="03537924" w14:textId="77777777" w:rsidR="00464D39" w:rsidRDefault="00464D39" w:rsidP="00464D39">
      <w:pPr>
        <w:pStyle w:val="PL"/>
      </w:pPr>
      <w:r>
        <w:t xml:space="preserve">      uses types3gpp:PLMNId;</w:t>
      </w:r>
    </w:p>
    <w:p w14:paraId="345B1A4B" w14:textId="77777777" w:rsidR="00464D39" w:rsidRDefault="00464D39" w:rsidP="00464D39">
      <w:pPr>
        <w:pStyle w:val="PL"/>
      </w:pPr>
      <w:r>
        <w:t xml:space="preserve">    }</w:t>
      </w:r>
    </w:p>
    <w:p w14:paraId="260C7C47" w14:textId="77777777" w:rsidR="00464D39" w:rsidRDefault="00464D39" w:rsidP="00464D39">
      <w:pPr>
        <w:pStyle w:val="PL"/>
      </w:pPr>
    </w:p>
    <w:p w14:paraId="48086FC8" w14:textId="77777777" w:rsidR="00464D39" w:rsidRDefault="00464D39" w:rsidP="00464D39">
      <w:pPr>
        <w:pStyle w:val="PL"/>
      </w:pPr>
      <w:r>
        <w:t xml:space="preserve">    leaf-list </w:t>
      </w:r>
      <w:proofErr w:type="spellStart"/>
      <w:r>
        <w:t>listOfTraceMetrics</w:t>
      </w:r>
      <w:proofErr w:type="spellEnd"/>
      <w:r>
        <w:t xml:space="preserve"> {</w:t>
      </w:r>
    </w:p>
    <w:p w14:paraId="06B52A25" w14:textId="77777777" w:rsidR="00464D39" w:rsidRDefault="00464D39" w:rsidP="00464D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"TRACE_ONLY"'</w:t>
      </w:r>
    </w:p>
    <w:p w14:paraId="6F1E82CA" w14:textId="77777777" w:rsidR="00464D39" w:rsidRDefault="00464D39" w:rsidP="00464D39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008C65D0" w14:textId="77777777" w:rsidR="00464D39" w:rsidRDefault="00464D39" w:rsidP="00464D39">
      <w:pPr>
        <w:pStyle w:val="PL"/>
      </w:pPr>
      <w:r>
        <w:t xml:space="preserve">      type string;</w:t>
      </w:r>
    </w:p>
    <w:p w14:paraId="252A9BBB" w14:textId="77777777" w:rsidR="00464D39" w:rsidRDefault="00464D39" w:rsidP="00464D39">
      <w:pPr>
        <w:pStyle w:val="PL"/>
      </w:pPr>
      <w:r>
        <w:t xml:space="preserve">      description "Specifies the metrics to be reported.";</w:t>
      </w:r>
    </w:p>
    <w:p w14:paraId="6EA50D21" w14:textId="77777777" w:rsidR="00464D39" w:rsidRDefault="00464D39" w:rsidP="00464D39">
      <w:pPr>
        <w:pStyle w:val="PL"/>
      </w:pPr>
      <w:r>
        <w:t xml:space="preserve">      reference "Clause 10 of 3GPP TS 32.422";</w:t>
      </w:r>
    </w:p>
    <w:p w14:paraId="4CF5992B" w14:textId="77777777" w:rsidR="00464D39" w:rsidRDefault="00464D39" w:rsidP="00464D39">
      <w:pPr>
        <w:pStyle w:val="PL"/>
      </w:pPr>
      <w:r>
        <w:t xml:space="preserve">    }</w:t>
      </w:r>
    </w:p>
    <w:p w14:paraId="0501F7B1" w14:textId="77777777" w:rsidR="00464D39" w:rsidRDefault="00464D39" w:rsidP="00464D39">
      <w:pPr>
        <w:pStyle w:val="PL"/>
      </w:pPr>
    </w:p>
    <w:p w14:paraId="3787F873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765321A0" w14:textId="77777777" w:rsidR="00464D39" w:rsidRDefault="00464D39" w:rsidP="00464D39">
      <w:pPr>
        <w:pStyle w:val="PL"/>
      </w:pPr>
      <w:r>
        <w:t xml:space="preserve">      type </w:t>
      </w:r>
      <w:proofErr w:type="spellStart"/>
      <w:r>
        <w:t>inet:ip-address</w:t>
      </w:r>
      <w:proofErr w:type="spellEnd"/>
      <w:r>
        <w:t>;</w:t>
      </w:r>
    </w:p>
    <w:p w14:paraId="6E3DECC3" w14:textId="77777777" w:rsidR="00464D39" w:rsidRDefault="00464D39" w:rsidP="00464D39">
      <w:pPr>
        <w:pStyle w:val="PL"/>
      </w:pPr>
      <w:r>
        <w:t xml:space="preserve">      description "It specifies the address of the Trace Collection Entity </w:t>
      </w:r>
    </w:p>
    <w:p w14:paraId="58B0D592" w14:textId="77777777" w:rsidR="00464D39" w:rsidRDefault="00464D39" w:rsidP="00464D39">
      <w:pPr>
        <w:pStyle w:val="PL"/>
      </w:pPr>
      <w:r>
        <w:t xml:space="preserve">        when the attribute </w:t>
      </w:r>
      <w:proofErr w:type="spellStart"/>
      <w:r>
        <w:t>traceReportingFormat</w:t>
      </w:r>
      <w:proofErr w:type="spellEnd"/>
      <w:r>
        <w:t xml:space="preserve"> is configured for the </w:t>
      </w:r>
    </w:p>
    <w:p w14:paraId="12FE2F10" w14:textId="77777777" w:rsidR="00464D39" w:rsidRDefault="00464D39" w:rsidP="00464D39">
      <w:pPr>
        <w:pStyle w:val="PL"/>
      </w:pPr>
      <w:r>
        <w:t xml:space="preserve">        file-based reporting. The attribute is applicable for both Trace and </w:t>
      </w:r>
    </w:p>
    <w:p w14:paraId="3C60374E" w14:textId="77777777" w:rsidR="00464D39" w:rsidRDefault="00464D39" w:rsidP="00464D39">
      <w:pPr>
        <w:pStyle w:val="PL"/>
      </w:pPr>
      <w:r>
        <w:t xml:space="preserve">        MDT.</w:t>
      </w:r>
    </w:p>
    <w:p w14:paraId="5236718B" w14:textId="77777777" w:rsidR="00464D39" w:rsidRDefault="00464D39" w:rsidP="00464D39">
      <w:pPr>
        <w:pStyle w:val="PL"/>
      </w:pPr>
      <w:r>
        <w:t xml:space="preserve">        See the clause 5.9 of TS 32.422 for additional details on the allowed </w:t>
      </w:r>
    </w:p>
    <w:p w14:paraId="0DAEC2E8" w14:textId="77777777" w:rsidR="00464D39" w:rsidRDefault="00464D39" w:rsidP="00464D39">
      <w:pPr>
        <w:pStyle w:val="PL"/>
      </w:pPr>
      <w:r>
        <w:t xml:space="preserve">        values.";</w:t>
      </w:r>
    </w:p>
    <w:p w14:paraId="0477F6DB" w14:textId="77777777" w:rsidR="00464D39" w:rsidRDefault="00464D39" w:rsidP="00464D39">
      <w:pPr>
        <w:pStyle w:val="PL"/>
      </w:pPr>
      <w:r>
        <w:t xml:space="preserve">    }</w:t>
      </w:r>
    </w:p>
    <w:p w14:paraId="0945E85C" w14:textId="77777777" w:rsidR="00464D39" w:rsidRDefault="00464D39" w:rsidP="00464D39">
      <w:pPr>
        <w:pStyle w:val="PL"/>
      </w:pPr>
      <w:r>
        <w:t xml:space="preserve">    </w:t>
      </w:r>
    </w:p>
    <w:p w14:paraId="59EFB8C2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5C8FD22D" w14:textId="77777777" w:rsidR="00464D39" w:rsidRDefault="00464D39" w:rsidP="00464D39">
      <w:pPr>
        <w:pStyle w:val="PL"/>
      </w:pPr>
      <w:r>
        <w:t xml:space="preserve">      when '../</w:t>
      </w:r>
      <w:proofErr w:type="spellStart"/>
      <w:r>
        <w:t>traceReportingFormat</w:t>
      </w:r>
      <w:proofErr w:type="spellEnd"/>
      <w:r>
        <w:t xml:space="preserve">  = "STREAMING"';</w:t>
      </w:r>
    </w:p>
    <w:p w14:paraId="147EF12D" w14:textId="77777777" w:rsidR="00464D39" w:rsidRDefault="00464D39" w:rsidP="00464D39">
      <w:pPr>
        <w:pStyle w:val="PL"/>
      </w:pPr>
      <w:r>
        <w:t xml:space="preserve">      type </w:t>
      </w:r>
      <w:proofErr w:type="spellStart"/>
      <w:r>
        <w:t>inet:uri</w:t>
      </w:r>
      <w:proofErr w:type="spellEnd"/>
      <w:r>
        <w:t>;</w:t>
      </w:r>
    </w:p>
    <w:p w14:paraId="64F7033E" w14:textId="77777777" w:rsidR="00464D39" w:rsidRDefault="00464D39" w:rsidP="00464D39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73444EB1" w14:textId="77777777" w:rsidR="00464D39" w:rsidRDefault="00464D39" w:rsidP="00464D39">
      <w:pPr>
        <w:pStyle w:val="PL"/>
      </w:pPr>
      <w:r>
        <w:t xml:space="preserve">        (a.k.a. streaming target).";</w:t>
      </w:r>
    </w:p>
    <w:p w14:paraId="1E8BCF18" w14:textId="77777777" w:rsidR="00464D39" w:rsidRDefault="00464D39" w:rsidP="00464D39">
      <w:pPr>
        <w:pStyle w:val="PL"/>
      </w:pPr>
      <w:r>
        <w:t xml:space="preserve">      reference "Clause 5.9 of 3GPP TS 32.422";</w:t>
      </w:r>
    </w:p>
    <w:p w14:paraId="749489AE" w14:textId="77777777" w:rsidR="00464D39" w:rsidRDefault="00464D39" w:rsidP="00464D39">
      <w:pPr>
        <w:pStyle w:val="PL"/>
      </w:pPr>
      <w:r>
        <w:t xml:space="preserve">    }</w:t>
      </w:r>
    </w:p>
    <w:p w14:paraId="0172E0BC" w14:textId="77777777" w:rsidR="00464D39" w:rsidRDefault="00464D39" w:rsidP="00464D39">
      <w:pPr>
        <w:pStyle w:val="PL"/>
      </w:pPr>
      <w:r>
        <w:t xml:space="preserve">    </w:t>
      </w:r>
    </w:p>
    <w:p w14:paraId="2F243DFA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1C6A63B6" w14:textId="77777777" w:rsidR="00464D39" w:rsidRDefault="00464D39" w:rsidP="00464D39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387FEB76" w14:textId="77777777" w:rsidR="00464D39" w:rsidRDefault="00464D39" w:rsidP="00464D39">
      <w:pPr>
        <w:pStyle w:val="PL"/>
      </w:pPr>
      <w:r>
        <w:t xml:space="preserve">      min-elements 1;</w:t>
      </w:r>
    </w:p>
    <w:p w14:paraId="1E78E1C0" w14:textId="77777777" w:rsidR="00464D39" w:rsidRDefault="00464D39" w:rsidP="00464D39">
      <w:pPr>
        <w:pStyle w:val="PL"/>
      </w:pPr>
      <w:r>
        <w:t xml:space="preserve">      max-elements 1;</w:t>
      </w:r>
    </w:p>
    <w:p w14:paraId="1E7956AC" w14:textId="77777777" w:rsidR="00464D39" w:rsidRDefault="00464D39" w:rsidP="00464D39">
      <w:pPr>
        <w:pStyle w:val="PL"/>
      </w:pPr>
      <w:r>
        <w:t xml:space="preserve">      description "A globally unique identifier, which uniquely identifies the</w:t>
      </w:r>
    </w:p>
    <w:p w14:paraId="2FFEC8BF" w14:textId="77777777" w:rsidR="00464D39" w:rsidRDefault="00464D39" w:rsidP="00464D39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5C680D12" w14:textId="77777777" w:rsidR="00464D39" w:rsidRDefault="00464D39" w:rsidP="00464D39">
      <w:pPr>
        <w:pStyle w:val="PL"/>
      </w:pPr>
      <w:r>
        <w:t xml:space="preserve">        In case of shared network, it is the MCC and MNC of the Participating</w:t>
      </w:r>
    </w:p>
    <w:p w14:paraId="1ECA4288" w14:textId="77777777" w:rsidR="00464D39" w:rsidRDefault="00464D39" w:rsidP="00464D39">
      <w:pPr>
        <w:pStyle w:val="PL"/>
      </w:pPr>
      <w:r>
        <w:t xml:space="preserve">        Operator that request the trace session that shall be provided.</w:t>
      </w:r>
    </w:p>
    <w:p w14:paraId="506730D3" w14:textId="77777777" w:rsidR="00464D39" w:rsidRDefault="00464D39" w:rsidP="00464D39">
      <w:pPr>
        <w:pStyle w:val="PL"/>
      </w:pPr>
      <w:r>
        <w:t xml:space="preserve">        The attribute is applicable for both Trace and MDT.";</w:t>
      </w:r>
    </w:p>
    <w:p w14:paraId="21C8EB31" w14:textId="77777777" w:rsidR="00464D39" w:rsidRDefault="00464D39" w:rsidP="00464D39">
      <w:pPr>
        <w:pStyle w:val="PL"/>
      </w:pPr>
      <w:r>
        <w:t xml:space="preserve">      reference "Clause 5.6 of 3GPP TS 32.422";</w:t>
      </w:r>
    </w:p>
    <w:p w14:paraId="33F376CA" w14:textId="77777777" w:rsidR="00464D39" w:rsidRDefault="00464D39" w:rsidP="00464D39">
      <w:pPr>
        <w:pStyle w:val="PL"/>
      </w:pPr>
    </w:p>
    <w:p w14:paraId="1E2101DF" w14:textId="77777777" w:rsidR="00464D39" w:rsidRDefault="00464D39" w:rsidP="00464D3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73517D5C" w14:textId="77777777" w:rsidR="00464D39" w:rsidRDefault="00464D39" w:rsidP="00464D39">
      <w:pPr>
        <w:pStyle w:val="PL"/>
      </w:pPr>
      <w:r>
        <w:t xml:space="preserve">      uses trace3gpp:TraceReferenceGrp ;    </w:t>
      </w:r>
    </w:p>
    <w:p w14:paraId="184318DA" w14:textId="77777777" w:rsidR="00464D39" w:rsidRDefault="00464D39" w:rsidP="00464D39">
      <w:pPr>
        <w:pStyle w:val="PL"/>
      </w:pPr>
      <w:r>
        <w:t xml:space="preserve">    }</w:t>
      </w:r>
    </w:p>
    <w:p w14:paraId="611D225C" w14:textId="77777777" w:rsidR="00464D39" w:rsidRDefault="00464D39" w:rsidP="00464D39">
      <w:pPr>
        <w:pStyle w:val="PL"/>
      </w:pPr>
    </w:p>
    <w:p w14:paraId="35BC01FB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08A4DCDE" w14:textId="77777777" w:rsidR="00464D39" w:rsidRDefault="00464D39" w:rsidP="00464D39">
      <w:pPr>
        <w:pStyle w:val="PL"/>
      </w:pPr>
      <w:r>
        <w:t xml:space="preserve">      type string;</w:t>
      </w:r>
    </w:p>
    <w:p w14:paraId="37B9EC98" w14:textId="77777777" w:rsidR="00464D39" w:rsidRDefault="00464D39" w:rsidP="00464D39">
      <w:pPr>
        <w:pStyle w:val="PL"/>
      </w:pPr>
      <w:r>
        <w:t xml:space="preserve">      yext3gpp:inVariant;</w:t>
      </w:r>
    </w:p>
    <w:p w14:paraId="72B642AE" w14:textId="77777777" w:rsidR="00464D39" w:rsidRDefault="00464D39" w:rsidP="00464D39">
      <w:pPr>
        <w:pStyle w:val="PL"/>
      </w:pPr>
      <w:r>
        <w:t xml:space="preserve">      description "Identifier of a </w:t>
      </w:r>
      <w:proofErr w:type="spellStart"/>
      <w:r>
        <w:t>TraceJob</w:t>
      </w:r>
      <w:proofErr w:type="spellEnd"/>
      <w:r>
        <w:t>";</w:t>
      </w:r>
    </w:p>
    <w:p w14:paraId="552907A5" w14:textId="77777777" w:rsidR="00464D39" w:rsidRDefault="00464D39" w:rsidP="00464D39">
      <w:pPr>
        <w:pStyle w:val="PL"/>
      </w:pPr>
      <w:r>
        <w:t xml:space="preserve">      yext3gpp:inVariant;</w:t>
      </w:r>
    </w:p>
    <w:p w14:paraId="2217174A" w14:textId="77777777" w:rsidR="00464D39" w:rsidRDefault="00464D39" w:rsidP="00464D39">
      <w:pPr>
        <w:pStyle w:val="PL"/>
      </w:pPr>
      <w:r>
        <w:t xml:space="preserve">    }</w:t>
      </w:r>
    </w:p>
    <w:p w14:paraId="6AE53D42" w14:textId="77777777" w:rsidR="00464D39" w:rsidRDefault="00464D39" w:rsidP="00464D39">
      <w:pPr>
        <w:pStyle w:val="PL"/>
      </w:pPr>
    </w:p>
    <w:p w14:paraId="776C02D6" w14:textId="77777777" w:rsidR="00464D39" w:rsidRDefault="00464D39" w:rsidP="00464D39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05B5C14F" w14:textId="77777777" w:rsidR="00464D39" w:rsidRDefault="00464D39" w:rsidP="00464D39">
      <w:pPr>
        <w:pStyle w:val="PL"/>
      </w:pPr>
      <w:r>
        <w:t xml:space="preserve">      type enumeration {</w:t>
      </w:r>
    </w:p>
    <w:p w14:paraId="28C5A707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FILE_BASED;</w:t>
      </w:r>
    </w:p>
    <w:p w14:paraId="41A57B47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STREAMING;</w:t>
      </w:r>
    </w:p>
    <w:p w14:paraId="0477346E" w14:textId="77777777" w:rsidR="00464D39" w:rsidRDefault="00464D39" w:rsidP="00464D39">
      <w:pPr>
        <w:pStyle w:val="PL"/>
      </w:pPr>
      <w:r>
        <w:t xml:space="preserve">      }</w:t>
      </w:r>
    </w:p>
    <w:p w14:paraId="6C230712" w14:textId="77777777" w:rsidR="00464D39" w:rsidRDefault="00464D39" w:rsidP="00464D39">
      <w:pPr>
        <w:pStyle w:val="PL"/>
      </w:pPr>
      <w:r>
        <w:t xml:space="preserve">      default FILE_BASED;</w:t>
      </w:r>
    </w:p>
    <w:p w14:paraId="16D336B3" w14:textId="77777777" w:rsidR="00464D39" w:rsidRDefault="00464D39" w:rsidP="00464D39">
      <w:pPr>
        <w:pStyle w:val="PL"/>
      </w:pPr>
      <w:r>
        <w:t xml:space="preserve">      description "Specifies the trace reporting format - streaming trace</w:t>
      </w:r>
    </w:p>
    <w:p w14:paraId="3FE63FED" w14:textId="77777777" w:rsidR="00464D39" w:rsidRDefault="00464D39" w:rsidP="00464D39">
      <w:pPr>
        <w:pStyle w:val="PL"/>
      </w:pPr>
      <w:r>
        <w:t xml:space="preserve">        reporting or file-based trace reporting";</w:t>
      </w:r>
    </w:p>
    <w:p w14:paraId="7F2F4B33" w14:textId="77777777" w:rsidR="00464D39" w:rsidRDefault="00464D39" w:rsidP="00464D39">
      <w:pPr>
        <w:pStyle w:val="PL"/>
      </w:pPr>
      <w:r>
        <w:t xml:space="preserve">      reference "3GPP TS 32.422 clause 5.11";</w:t>
      </w:r>
    </w:p>
    <w:p w14:paraId="5464D724" w14:textId="77777777" w:rsidR="00464D39" w:rsidRDefault="00464D39" w:rsidP="00464D39">
      <w:pPr>
        <w:pStyle w:val="PL"/>
      </w:pPr>
      <w:r>
        <w:t xml:space="preserve">    }</w:t>
      </w:r>
    </w:p>
    <w:p w14:paraId="3B9E6468" w14:textId="77777777" w:rsidR="00464D39" w:rsidRDefault="00464D39" w:rsidP="00464D39">
      <w:pPr>
        <w:pStyle w:val="PL"/>
      </w:pPr>
      <w:r>
        <w:t xml:space="preserve">    </w:t>
      </w:r>
    </w:p>
    <w:p w14:paraId="467ECBF0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09628E15" w14:textId="77777777" w:rsidR="00464D39" w:rsidRDefault="00464D39" w:rsidP="00464D39">
      <w:pPr>
        <w:pStyle w:val="PL"/>
      </w:pPr>
      <w:r>
        <w:t xml:space="preserve">      key "</w:t>
      </w:r>
      <w:proofErr w:type="spellStart"/>
      <w:r>
        <w:t>targetIdType</w:t>
      </w:r>
      <w:proofErr w:type="spellEnd"/>
      <w:r>
        <w:t xml:space="preserve"> </w:t>
      </w:r>
      <w:proofErr w:type="spellStart"/>
      <w:r>
        <w:t>targetIdValue</w:t>
      </w:r>
      <w:proofErr w:type="spellEnd"/>
      <w:r>
        <w:t>";</w:t>
      </w:r>
    </w:p>
    <w:p w14:paraId="24F17194" w14:textId="77777777" w:rsidR="00464D39" w:rsidRDefault="00464D39" w:rsidP="00464D39">
      <w:pPr>
        <w:pStyle w:val="PL"/>
      </w:pPr>
      <w:r>
        <w:t xml:space="preserve">      max-elements 1;</w:t>
      </w:r>
    </w:p>
    <w:p w14:paraId="5D9F0C36" w14:textId="77777777" w:rsidR="00464D39" w:rsidRDefault="00464D39" w:rsidP="00464D39">
      <w:pPr>
        <w:pStyle w:val="PL"/>
      </w:pPr>
    </w:p>
    <w:p w14:paraId="39A45E77" w14:textId="77777777" w:rsidR="00464D39" w:rsidRDefault="00464D39" w:rsidP="00464D39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71C8D5D1" w14:textId="77777777" w:rsidR="00464D39" w:rsidRDefault="00464D39" w:rsidP="00464D39">
      <w:pPr>
        <w:pStyle w:val="PL"/>
      </w:pPr>
      <w:r>
        <w:t xml:space="preserve">        type enumeration {</w:t>
      </w:r>
    </w:p>
    <w:p w14:paraId="40BFA3EB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IMSI;</w:t>
      </w:r>
    </w:p>
    <w:p w14:paraId="130044EB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IMEI;</w:t>
      </w:r>
    </w:p>
    <w:p w14:paraId="0C6096FC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IMEISV;</w:t>
      </w:r>
    </w:p>
    <w:p w14:paraId="708CEA15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PUBLIC_ID;</w:t>
      </w:r>
    </w:p>
    <w:p w14:paraId="68FD0BBB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UTRAN_CELL;</w:t>
      </w:r>
    </w:p>
    <w:p w14:paraId="4EB7F88C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E_UTRAN_CELL;</w:t>
      </w:r>
    </w:p>
    <w:p w14:paraId="02C6F71E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NG_RAN_CELL;</w:t>
      </w:r>
    </w:p>
    <w:p w14:paraId="2602EEBA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ENB;</w:t>
      </w:r>
    </w:p>
    <w:p w14:paraId="598D0B38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RNC;</w:t>
      </w:r>
    </w:p>
    <w:p w14:paraId="12F45649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GNB;</w:t>
      </w:r>
    </w:p>
    <w:p w14:paraId="429EFA6C" w14:textId="77777777" w:rsidR="00464D39" w:rsidRDefault="00464D39" w:rsidP="00464D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SUPI;</w:t>
      </w:r>
    </w:p>
    <w:p w14:paraId="67F9DB25" w14:textId="77777777" w:rsidR="00464D39" w:rsidRDefault="00464D39" w:rsidP="00464D39">
      <w:pPr>
        <w:pStyle w:val="PL"/>
      </w:pPr>
      <w:r>
        <w:t xml:space="preserve">        }</w:t>
      </w:r>
    </w:p>
    <w:p w14:paraId="77591971" w14:textId="77777777" w:rsidR="00464D39" w:rsidRDefault="00464D39" w:rsidP="00464D39">
      <w:pPr>
        <w:pStyle w:val="PL"/>
      </w:pPr>
      <w:r>
        <w:t xml:space="preserve">      }</w:t>
      </w:r>
    </w:p>
    <w:p w14:paraId="3031FFAF" w14:textId="77777777" w:rsidR="00464D39" w:rsidRDefault="00464D39" w:rsidP="00464D39">
      <w:pPr>
        <w:pStyle w:val="PL"/>
      </w:pPr>
    </w:p>
    <w:p w14:paraId="092AAB54" w14:textId="77777777" w:rsidR="00464D39" w:rsidRDefault="00464D39" w:rsidP="00464D39">
      <w:pPr>
        <w:pStyle w:val="PL"/>
      </w:pPr>
      <w:r>
        <w:t xml:space="preserve">      leaf </w:t>
      </w:r>
      <w:proofErr w:type="spellStart"/>
      <w:r>
        <w:t>targetIdValue</w:t>
      </w:r>
      <w:proofErr w:type="spellEnd"/>
      <w:r>
        <w:t xml:space="preserve"> {</w:t>
      </w:r>
    </w:p>
    <w:p w14:paraId="44FB6552" w14:textId="77777777" w:rsidR="00464D39" w:rsidRDefault="00464D39" w:rsidP="00464D39">
      <w:pPr>
        <w:pStyle w:val="PL"/>
      </w:pPr>
      <w:r>
        <w:t xml:space="preserve">        type string;</w:t>
      </w:r>
    </w:p>
    <w:p w14:paraId="7B6AD047" w14:textId="77777777" w:rsidR="00464D39" w:rsidRDefault="00464D39" w:rsidP="00464D39">
      <w:pPr>
        <w:pStyle w:val="PL"/>
      </w:pPr>
      <w:r>
        <w:t xml:space="preserve">      }</w:t>
      </w:r>
    </w:p>
    <w:p w14:paraId="4BC53DA9" w14:textId="77777777" w:rsidR="00464D39" w:rsidRDefault="00464D39" w:rsidP="00464D39">
      <w:pPr>
        <w:pStyle w:val="PL"/>
      </w:pPr>
    </w:p>
    <w:p w14:paraId="68DB5EA0" w14:textId="77777777" w:rsidR="00464D39" w:rsidRDefault="00464D39" w:rsidP="00464D39">
      <w:pPr>
        <w:pStyle w:val="PL"/>
      </w:pPr>
      <w:r>
        <w:t xml:space="preserve">      description "Specifies the target object of the Trace and MDT. The</w:t>
      </w:r>
    </w:p>
    <w:p w14:paraId="42C9FEFC" w14:textId="77777777" w:rsidR="00464D39" w:rsidRDefault="00464D39" w:rsidP="00464D39">
      <w:pPr>
        <w:pStyle w:val="PL"/>
      </w:pPr>
      <w:r>
        <w:t xml:space="preserve">        attribute is applicable for both Trace and MDT. This attribute</w:t>
      </w:r>
    </w:p>
    <w:p w14:paraId="5A47E1BC" w14:textId="77777777" w:rsidR="00464D39" w:rsidRDefault="00464D39" w:rsidP="00464D39">
      <w:pPr>
        <w:pStyle w:val="PL"/>
      </w:pPr>
      <w:r>
        <w:t xml:space="preserve">        includes the ID type of the target as an enumeration and the ID value.</w:t>
      </w:r>
    </w:p>
    <w:p w14:paraId="12ABE17C" w14:textId="77777777" w:rsidR="00464D39" w:rsidRDefault="00464D39" w:rsidP="00464D39">
      <w:pPr>
        <w:pStyle w:val="PL"/>
      </w:pPr>
    </w:p>
    <w:p w14:paraId="66F61302" w14:textId="77777777" w:rsidR="00464D39" w:rsidRDefault="00464D39" w:rsidP="00464D39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public ID in case of a Management Based</w:t>
      </w:r>
    </w:p>
    <w:p w14:paraId="09442014" w14:textId="77777777" w:rsidR="00464D39" w:rsidRDefault="00464D39" w:rsidP="00464D39">
      <w:pPr>
        <w:pStyle w:val="PL"/>
      </w:pPr>
      <w:r>
        <w:t xml:space="preserve">        Activation is done to an </w:t>
      </w:r>
      <w:proofErr w:type="spellStart"/>
      <w:r>
        <w:t>ScscfFunction</w:t>
      </w:r>
      <w:proofErr w:type="spellEnd"/>
      <w:r>
        <w:t xml:space="preserve">. The </w:t>
      </w:r>
      <w:proofErr w:type="spellStart"/>
      <w:r>
        <w:t>traceTarget</w:t>
      </w:r>
      <w:proofErr w:type="spellEnd"/>
      <w:r>
        <w:t xml:space="preserve"> shall be</w:t>
      </w:r>
    </w:p>
    <w:p w14:paraId="158F4568" w14:textId="77777777" w:rsidR="00464D39" w:rsidRDefault="00464D39" w:rsidP="00464D39">
      <w:pPr>
        <w:pStyle w:val="PL"/>
      </w:pPr>
      <w:r>
        <w:t xml:space="preserve">        cell only in case of the UTRAN cell traffic trace function.</w:t>
      </w:r>
    </w:p>
    <w:p w14:paraId="34666BB7" w14:textId="77777777" w:rsidR="00464D39" w:rsidRDefault="00464D39" w:rsidP="00464D39">
      <w:pPr>
        <w:pStyle w:val="PL"/>
      </w:pPr>
    </w:p>
    <w:p w14:paraId="583F2984" w14:textId="77777777" w:rsidR="00464D39" w:rsidRDefault="00464D39" w:rsidP="00464D39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E-</w:t>
      </w:r>
      <w:proofErr w:type="spellStart"/>
      <w:r>
        <w:t>UtranCell</w:t>
      </w:r>
      <w:proofErr w:type="spellEnd"/>
      <w:r>
        <w:t xml:space="preserve"> only in case of E-UTRAN cell</w:t>
      </w:r>
    </w:p>
    <w:p w14:paraId="0A288539" w14:textId="77777777" w:rsidR="00464D39" w:rsidRDefault="00464D39" w:rsidP="00464D39">
      <w:pPr>
        <w:pStyle w:val="PL"/>
      </w:pPr>
      <w:r>
        <w:t xml:space="preserve">        traffic trace </w:t>
      </w:r>
      <w:proofErr w:type="spellStart"/>
      <w:r>
        <w:t>function.The</w:t>
      </w:r>
      <w:proofErr w:type="spellEnd"/>
      <w:r>
        <w:t xml:space="preserve"> </w:t>
      </w:r>
      <w:proofErr w:type="spellStart"/>
      <w:r>
        <w:t>traceTarget</w:t>
      </w:r>
      <w:proofErr w:type="spellEnd"/>
      <w:r>
        <w:t xml:space="preserve"> shall be either IMSI or</w:t>
      </w:r>
    </w:p>
    <w:p w14:paraId="4F8B8E22" w14:textId="77777777" w:rsidR="00464D39" w:rsidRDefault="00464D39" w:rsidP="00464D39">
      <w:pPr>
        <w:pStyle w:val="PL"/>
      </w:pPr>
      <w:r>
        <w:t xml:space="preserve">        IMEI(SV) if the Trace Session is activated to any of the following</w:t>
      </w:r>
    </w:p>
    <w:p w14:paraId="37D8918F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0A54E14F" w14:textId="77777777" w:rsidR="00464D39" w:rsidRDefault="00464D39" w:rsidP="00464D39">
      <w:pPr>
        <w:pStyle w:val="PL"/>
      </w:pPr>
      <w:r>
        <w:t xml:space="preserve">        - </w:t>
      </w:r>
      <w:proofErr w:type="spellStart"/>
      <w:r>
        <w:t>HssFunction</w:t>
      </w:r>
      <w:proofErr w:type="spellEnd"/>
    </w:p>
    <w:p w14:paraId="75545CAD" w14:textId="77777777" w:rsidR="00464D39" w:rsidRDefault="00464D39" w:rsidP="00464D39">
      <w:pPr>
        <w:pStyle w:val="PL"/>
      </w:pPr>
      <w:r>
        <w:t xml:space="preserve">        - </w:t>
      </w:r>
      <w:proofErr w:type="spellStart"/>
      <w:r>
        <w:t>MscServerFunction</w:t>
      </w:r>
      <w:proofErr w:type="spellEnd"/>
    </w:p>
    <w:p w14:paraId="407455E7" w14:textId="77777777" w:rsidR="00464D39" w:rsidRDefault="00464D39" w:rsidP="00464D39">
      <w:pPr>
        <w:pStyle w:val="PL"/>
      </w:pPr>
      <w:r>
        <w:t xml:space="preserve">        - </w:t>
      </w:r>
      <w:proofErr w:type="spellStart"/>
      <w:r>
        <w:t>SgsnFunction</w:t>
      </w:r>
      <w:proofErr w:type="spellEnd"/>
    </w:p>
    <w:p w14:paraId="4A105EE7" w14:textId="77777777" w:rsidR="00464D39" w:rsidRDefault="00464D39" w:rsidP="00464D39">
      <w:pPr>
        <w:pStyle w:val="PL"/>
      </w:pPr>
      <w:r>
        <w:t xml:space="preserve">        - </w:t>
      </w:r>
      <w:proofErr w:type="spellStart"/>
      <w:r>
        <w:t>GgsnFunction</w:t>
      </w:r>
      <w:proofErr w:type="spellEnd"/>
    </w:p>
    <w:p w14:paraId="7115918A" w14:textId="77777777" w:rsidR="00464D39" w:rsidRDefault="00464D39" w:rsidP="00464D39">
      <w:pPr>
        <w:pStyle w:val="PL"/>
      </w:pPr>
      <w:r>
        <w:t xml:space="preserve">        - </w:t>
      </w:r>
      <w:proofErr w:type="spellStart"/>
      <w:r>
        <w:t>BmscFunction</w:t>
      </w:r>
      <w:proofErr w:type="spellEnd"/>
    </w:p>
    <w:p w14:paraId="637D623A" w14:textId="77777777" w:rsidR="00464D39" w:rsidRDefault="00464D39" w:rsidP="00464D39">
      <w:pPr>
        <w:pStyle w:val="PL"/>
      </w:pPr>
      <w:r>
        <w:t xml:space="preserve">        - </w:t>
      </w:r>
      <w:proofErr w:type="spellStart"/>
      <w:r>
        <w:t>RncFunction</w:t>
      </w:r>
      <w:proofErr w:type="spellEnd"/>
    </w:p>
    <w:p w14:paraId="5C2E3817" w14:textId="77777777" w:rsidR="00464D39" w:rsidRDefault="00464D39" w:rsidP="00464D39">
      <w:pPr>
        <w:pStyle w:val="PL"/>
      </w:pPr>
      <w:r>
        <w:t xml:space="preserve">        - </w:t>
      </w:r>
      <w:proofErr w:type="spellStart"/>
      <w:r>
        <w:t>MmeFunction</w:t>
      </w:r>
      <w:proofErr w:type="spellEnd"/>
    </w:p>
    <w:p w14:paraId="742AAF35" w14:textId="77777777" w:rsidR="00464D39" w:rsidRDefault="00464D39" w:rsidP="00464D39">
      <w:pPr>
        <w:pStyle w:val="PL"/>
      </w:pPr>
    </w:p>
    <w:p w14:paraId="249070D4" w14:textId="77777777" w:rsidR="00464D39" w:rsidRDefault="00464D39" w:rsidP="00464D39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IMSI if the Trace Session is activated to a</w:t>
      </w:r>
    </w:p>
    <w:p w14:paraId="54453022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 xml:space="preserve"> playing a role of </w:t>
      </w:r>
      <w:proofErr w:type="spellStart"/>
      <w:r>
        <w:t>ServinGWFunction</w:t>
      </w:r>
      <w:proofErr w:type="spellEnd"/>
      <w:r>
        <w:t>.</w:t>
      </w:r>
    </w:p>
    <w:p w14:paraId="7D546E40" w14:textId="77777777" w:rsidR="00464D39" w:rsidRDefault="00464D39" w:rsidP="00464D39">
      <w:pPr>
        <w:pStyle w:val="PL"/>
      </w:pPr>
    </w:p>
    <w:p w14:paraId="2B168EA7" w14:textId="77777777" w:rsidR="00464D39" w:rsidRDefault="00464D39" w:rsidP="00464D39">
      <w:pPr>
        <w:pStyle w:val="PL"/>
      </w:pPr>
      <w:r>
        <w:t xml:space="preserve">        In case of </w:t>
      </w:r>
      <w:proofErr w:type="spellStart"/>
      <w:r>
        <w:t>signaling</w:t>
      </w:r>
      <w:proofErr w:type="spellEnd"/>
      <w:r>
        <w:t xml:space="preserve"> based Trace/MDT, the </w:t>
      </w:r>
      <w:proofErr w:type="spellStart"/>
      <w:r>
        <w:t>traceTarget</w:t>
      </w:r>
      <w:proofErr w:type="spellEnd"/>
      <w:r>
        <w:t xml:space="preserve"> attribute shall </w:t>
      </w:r>
    </w:p>
    <w:p w14:paraId="1B6B6AD2" w14:textId="77777777" w:rsidR="00464D39" w:rsidRDefault="00464D39" w:rsidP="00464D39">
      <w:pPr>
        <w:pStyle w:val="PL"/>
      </w:pPr>
      <w:r>
        <w:t xml:space="preserve">        be able to carry (IMSI or IMEI(SV)or SUPI), the </w:t>
      </w:r>
      <w:proofErr w:type="spellStart"/>
      <w:r>
        <w:t>areaScope</w:t>
      </w:r>
      <w:proofErr w:type="spellEnd"/>
      <w:r>
        <w:t xml:space="preserve"> attribute </w:t>
      </w:r>
    </w:p>
    <w:p w14:paraId="02EDBF14" w14:textId="77777777" w:rsidR="00464D39" w:rsidRDefault="00464D39" w:rsidP="00464D39">
      <w:pPr>
        <w:pStyle w:val="PL"/>
      </w:pPr>
      <w:r>
        <w:t xml:space="preserve">        shall be able to carry a list of (cell or E-</w:t>
      </w:r>
      <w:proofErr w:type="spellStart"/>
      <w:r>
        <w:t>UtranCell</w:t>
      </w:r>
      <w:proofErr w:type="spellEnd"/>
      <w:r>
        <w:t xml:space="preserve"> or </w:t>
      </w:r>
      <w:proofErr w:type="spellStart"/>
      <w:r>
        <w:t>NRCellDU</w:t>
      </w:r>
      <w:proofErr w:type="spellEnd"/>
      <w:r>
        <w:t xml:space="preserve"> or </w:t>
      </w:r>
    </w:p>
    <w:p w14:paraId="75C80BFF" w14:textId="77777777" w:rsidR="00464D39" w:rsidRDefault="00464D39" w:rsidP="00464D39">
      <w:pPr>
        <w:pStyle w:val="PL"/>
      </w:pPr>
      <w:r>
        <w:t xml:space="preserve">        TA/LA/RA).</w:t>
      </w:r>
    </w:p>
    <w:p w14:paraId="16813C83" w14:textId="77777777" w:rsidR="00464D39" w:rsidRDefault="00464D39" w:rsidP="00464D39">
      <w:pPr>
        <w:pStyle w:val="PL"/>
      </w:pPr>
    </w:p>
    <w:p w14:paraId="76FB3658" w14:textId="77777777" w:rsidR="00464D39" w:rsidRDefault="00464D39" w:rsidP="00464D39">
      <w:pPr>
        <w:pStyle w:val="PL"/>
      </w:pPr>
      <w:r>
        <w:t xml:space="preserve">        In case of management based Immediate MDT, the </w:t>
      </w:r>
      <w:proofErr w:type="spellStart"/>
      <w:r>
        <w:t>traceTarget</w:t>
      </w:r>
      <w:proofErr w:type="spellEnd"/>
      <w:r>
        <w:t xml:space="preserve"> attribute</w:t>
      </w:r>
    </w:p>
    <w:p w14:paraId="1E60B61F" w14:textId="77777777" w:rsidR="00464D39" w:rsidRDefault="00464D39" w:rsidP="00464D39">
      <w:pPr>
        <w:pStyle w:val="PL"/>
      </w:pPr>
      <w:r>
        <w:t xml:space="preserve">        shall be null value, the </w:t>
      </w:r>
      <w:proofErr w:type="spellStart"/>
      <w:r>
        <w:t>areaScope</w:t>
      </w:r>
      <w:proofErr w:type="spellEnd"/>
      <w:r>
        <w:t xml:space="preserve"> attribute shall carry a list of</w:t>
      </w:r>
    </w:p>
    <w:p w14:paraId="7F378951" w14:textId="77777777" w:rsidR="00464D39" w:rsidRDefault="00464D39" w:rsidP="00464D39">
      <w:pPr>
        <w:pStyle w:val="PL"/>
      </w:pPr>
      <w:r>
        <w:t xml:space="preserve">        (</w:t>
      </w:r>
      <w:proofErr w:type="spellStart"/>
      <w:r>
        <w:t>Utrancell</w:t>
      </w:r>
      <w:proofErr w:type="spellEnd"/>
      <w:r>
        <w:t xml:space="preserve"> or E-</w:t>
      </w:r>
      <w:proofErr w:type="spellStart"/>
      <w:r>
        <w:t>UtranCell</w:t>
      </w:r>
      <w:proofErr w:type="spellEnd"/>
      <w:r>
        <w:t xml:space="preserve"> or </w:t>
      </w:r>
      <w:proofErr w:type="spellStart"/>
      <w:r>
        <w:t>NRCellDU</w:t>
      </w:r>
      <w:proofErr w:type="spellEnd"/>
      <w:r>
        <w:t>).</w:t>
      </w:r>
    </w:p>
    <w:p w14:paraId="109BE243" w14:textId="77777777" w:rsidR="00464D39" w:rsidRDefault="00464D39" w:rsidP="00464D39">
      <w:pPr>
        <w:pStyle w:val="PL"/>
      </w:pPr>
    </w:p>
    <w:p w14:paraId="4743E54D" w14:textId="77777777" w:rsidR="00464D39" w:rsidRDefault="00464D39" w:rsidP="00464D39">
      <w:pPr>
        <w:pStyle w:val="PL"/>
      </w:pPr>
      <w:r>
        <w:t xml:space="preserve">        In case of management based Logged MDT, the </w:t>
      </w:r>
      <w:proofErr w:type="spellStart"/>
      <w:r>
        <w:t>traceTarget</w:t>
      </w:r>
      <w:proofErr w:type="spellEnd"/>
      <w:r>
        <w:t xml:space="preserve"> attribute</w:t>
      </w:r>
    </w:p>
    <w:p w14:paraId="12C0A752" w14:textId="77777777" w:rsidR="00464D39" w:rsidRDefault="00464D39" w:rsidP="00464D39">
      <w:pPr>
        <w:pStyle w:val="PL"/>
      </w:pPr>
      <w:r>
        <w:t xml:space="preserve">        shall carry an </w:t>
      </w:r>
      <w:proofErr w:type="spellStart"/>
      <w:r>
        <w:t>eBs</w:t>
      </w:r>
      <w:proofErr w:type="spellEnd"/>
      <w:r>
        <w:t xml:space="preserve"> or a RNC or </w:t>
      </w:r>
      <w:proofErr w:type="spellStart"/>
      <w:r>
        <w:t>gNBs</w:t>
      </w:r>
      <w:proofErr w:type="spellEnd"/>
      <w:r>
        <w:t xml:space="preserve">. The Logged MDT should be initiated </w:t>
      </w:r>
    </w:p>
    <w:p w14:paraId="03DFC14B" w14:textId="77777777" w:rsidR="00464D39" w:rsidRDefault="00464D39" w:rsidP="00464D39">
      <w:pPr>
        <w:pStyle w:val="PL"/>
      </w:pPr>
      <w:r>
        <w:t xml:space="preserve">        on the specified </w:t>
      </w:r>
      <w:proofErr w:type="spellStart"/>
      <w:r>
        <w:t>eNB</w:t>
      </w:r>
      <w:proofErr w:type="spellEnd"/>
      <w:r>
        <w:t xml:space="preserve"> or RNC or </w:t>
      </w:r>
      <w:proofErr w:type="spellStart"/>
      <w:r>
        <w:t>gNB</w:t>
      </w:r>
      <w:proofErr w:type="spellEnd"/>
      <w:r>
        <w:t xml:space="preserve"> in </w:t>
      </w:r>
      <w:proofErr w:type="spellStart"/>
      <w:r>
        <w:t>traceTarget</w:t>
      </w:r>
      <w:proofErr w:type="spellEnd"/>
      <w:r>
        <w:t xml:space="preserve">. The </w:t>
      </w:r>
      <w:proofErr w:type="spellStart"/>
      <w:r>
        <w:t>areaScope</w:t>
      </w:r>
      <w:proofErr w:type="spellEnd"/>
      <w:r>
        <w:t xml:space="preserve"> </w:t>
      </w:r>
    </w:p>
    <w:p w14:paraId="3A071F2E" w14:textId="77777777" w:rsidR="00464D39" w:rsidRDefault="00464D39" w:rsidP="00464D39">
      <w:pPr>
        <w:pStyle w:val="PL"/>
      </w:pPr>
      <w:r>
        <w:t xml:space="preserve">        attribute shall carry a list of (</w:t>
      </w:r>
      <w:proofErr w:type="spellStart"/>
      <w:r>
        <w:t>Utrancell</w:t>
      </w:r>
      <w:proofErr w:type="spellEnd"/>
      <w:r>
        <w:t xml:space="preserve"> or E-</w:t>
      </w:r>
      <w:proofErr w:type="spellStart"/>
      <w:r>
        <w:t>UtranCell</w:t>
      </w:r>
      <w:proofErr w:type="spellEnd"/>
      <w:r>
        <w:t xml:space="preserve"> or </w:t>
      </w:r>
      <w:proofErr w:type="spellStart"/>
      <w:r>
        <w:t>NRCellDU</w:t>
      </w:r>
      <w:proofErr w:type="spellEnd"/>
      <w:r>
        <w:t xml:space="preserve"> or </w:t>
      </w:r>
    </w:p>
    <w:p w14:paraId="3E4405BF" w14:textId="77777777" w:rsidR="00464D39" w:rsidRDefault="00464D39" w:rsidP="00464D39">
      <w:pPr>
        <w:pStyle w:val="PL"/>
      </w:pPr>
      <w:r>
        <w:t xml:space="preserve">        TA/LA/RA).</w:t>
      </w:r>
    </w:p>
    <w:p w14:paraId="529D48A7" w14:textId="77777777" w:rsidR="00464D39" w:rsidRDefault="00464D39" w:rsidP="00464D39">
      <w:pPr>
        <w:pStyle w:val="PL"/>
      </w:pPr>
    </w:p>
    <w:p w14:paraId="76F90774" w14:textId="77777777" w:rsidR="00464D39" w:rsidRDefault="00464D39" w:rsidP="00464D39">
      <w:pPr>
        <w:pStyle w:val="PL"/>
      </w:pPr>
      <w:r>
        <w:t xml:space="preserve">        In case of RLF reporting, or RCEF reporting,  the </w:t>
      </w:r>
      <w:proofErr w:type="spellStart"/>
      <w:r>
        <w:t>traceTarget</w:t>
      </w:r>
      <w:proofErr w:type="spellEnd"/>
      <w:r>
        <w:t xml:space="preserve"> </w:t>
      </w:r>
    </w:p>
    <w:p w14:paraId="4A9FF6B5" w14:textId="77777777" w:rsidR="00464D39" w:rsidRDefault="00464D39" w:rsidP="00464D39">
      <w:pPr>
        <w:pStyle w:val="PL"/>
      </w:pPr>
      <w:r>
        <w:t xml:space="preserve">        attribute shall be null value, the </w:t>
      </w:r>
      <w:proofErr w:type="spellStart"/>
      <w:r>
        <w:t>areaScope</w:t>
      </w:r>
      <w:proofErr w:type="spellEnd"/>
      <w:r>
        <w:t xml:space="preserve"> attribute shall carry </w:t>
      </w:r>
    </w:p>
    <w:p w14:paraId="75C86A79" w14:textId="77777777" w:rsidR="00464D39" w:rsidRDefault="00464D39" w:rsidP="00464D39">
      <w:pPr>
        <w:pStyle w:val="PL"/>
      </w:pPr>
      <w:r>
        <w:t xml:space="preserve">        one or list of </w:t>
      </w:r>
      <w:proofErr w:type="spellStart"/>
      <w:r>
        <w:t>eNBs</w:t>
      </w:r>
      <w:proofErr w:type="spellEnd"/>
      <w:r>
        <w:t>/</w:t>
      </w:r>
      <w:proofErr w:type="spellStart"/>
      <w:r>
        <w:t>gNBs</w:t>
      </w:r>
      <w:proofErr w:type="spellEnd"/>
      <w:r>
        <w:t>";</w:t>
      </w:r>
    </w:p>
    <w:p w14:paraId="24A9934D" w14:textId="77777777" w:rsidR="00464D39" w:rsidRDefault="00464D39" w:rsidP="00464D39">
      <w:pPr>
        <w:pStyle w:val="PL"/>
      </w:pPr>
      <w:r>
        <w:t xml:space="preserve">      reference "3GPP TS 32.422";</w:t>
      </w:r>
    </w:p>
    <w:p w14:paraId="1884C7D1" w14:textId="77777777" w:rsidR="00464D39" w:rsidRDefault="00464D39" w:rsidP="00464D39">
      <w:pPr>
        <w:pStyle w:val="PL"/>
      </w:pPr>
      <w:r>
        <w:t xml:space="preserve">    }</w:t>
      </w:r>
    </w:p>
    <w:p w14:paraId="38F26468" w14:textId="77777777" w:rsidR="00464D39" w:rsidRDefault="00464D39" w:rsidP="00464D39">
      <w:pPr>
        <w:pStyle w:val="PL"/>
      </w:pPr>
    </w:p>
    <w:p w14:paraId="4602CE8F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traceConfig</w:t>
      </w:r>
      <w:proofErr w:type="spellEnd"/>
      <w:r>
        <w:t xml:space="preserve"> {</w:t>
      </w:r>
    </w:p>
    <w:p w14:paraId="74BB298D" w14:textId="77777777" w:rsidR="00464D39" w:rsidRDefault="00464D39" w:rsidP="00464D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"TRACE_ONLY"'</w:t>
      </w:r>
    </w:p>
    <w:p w14:paraId="4B35EBC0" w14:textId="77777777" w:rsidR="00464D39" w:rsidRDefault="00464D39" w:rsidP="00464D39">
      <w:pPr>
        <w:pStyle w:val="PL"/>
      </w:pPr>
      <w:r>
        <w:t xml:space="preserve">      +  ' or ../</w:t>
      </w:r>
      <w:proofErr w:type="spellStart"/>
      <w:r>
        <w:t>jobType</w:t>
      </w:r>
      <w:proofErr w:type="spellEnd"/>
      <w:r>
        <w:t xml:space="preserve"> = "IMMEDIATE_MDT_AND_TRACE"'</w:t>
      </w:r>
    </w:p>
    <w:p w14:paraId="6EA20362" w14:textId="77777777" w:rsidR="00464D39" w:rsidRDefault="00464D39" w:rsidP="00464D39">
      <w:pPr>
        <w:pStyle w:val="PL"/>
      </w:pPr>
      <w:r>
        <w:t xml:space="preserve">      +  ' or ../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5868B040" w14:textId="77777777" w:rsidR="00464D39" w:rsidRDefault="00464D39" w:rsidP="00464D39">
      <w:pPr>
        <w:pStyle w:val="PL"/>
      </w:pPr>
      <w:r>
        <w:t xml:space="preserve">      +  ' or ../</w:t>
      </w:r>
      <w:proofErr w:type="spellStart"/>
      <w:r>
        <w:t>jobType</w:t>
      </w:r>
      <w:proofErr w:type="spellEnd"/>
      <w:r>
        <w:t xml:space="preserve"> = </w:t>
      </w:r>
    </w:p>
    <w:p w14:paraId="433E6596" w14:textId="77777777" w:rsidR="00464D39" w:rsidRDefault="00464D39" w:rsidP="00464D39">
      <w:pPr>
        <w:pStyle w:val="PL"/>
      </w:pPr>
      <w:r>
        <w:t xml:space="preserve">      "TRACE_AND_IMMEDIATE_MDT_AND_5GC_UE_LEVEL_MEASUREMENTS"';  </w:t>
      </w:r>
    </w:p>
    <w:p w14:paraId="4BCBF944" w14:textId="77777777" w:rsidR="00464D39" w:rsidRDefault="00464D39" w:rsidP="00464D39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B26945F" w14:textId="77777777" w:rsidR="00464D39" w:rsidRDefault="00464D39" w:rsidP="00464D39">
      <w:pPr>
        <w:pStyle w:val="PL"/>
      </w:pPr>
      <w:r>
        <w:t xml:space="preserve">      description "Trace config";</w:t>
      </w:r>
    </w:p>
    <w:p w14:paraId="4216E537" w14:textId="77777777" w:rsidR="00464D39" w:rsidRDefault="00464D39" w:rsidP="00464D39">
      <w:pPr>
        <w:pStyle w:val="PL"/>
      </w:pPr>
      <w:r>
        <w:t xml:space="preserve">      max-elements 1;</w:t>
      </w:r>
    </w:p>
    <w:p w14:paraId="03644D9E" w14:textId="77777777" w:rsidR="00464D39" w:rsidRDefault="00464D39" w:rsidP="00464D39">
      <w:pPr>
        <w:pStyle w:val="PL"/>
      </w:pPr>
      <w:r>
        <w:t xml:space="preserve">      uses </w:t>
      </w:r>
      <w:proofErr w:type="spellStart"/>
      <w:r>
        <w:t>TraceConfigGrp</w:t>
      </w:r>
      <w:proofErr w:type="spellEnd"/>
      <w:r>
        <w:t xml:space="preserve">;    </w:t>
      </w:r>
    </w:p>
    <w:p w14:paraId="3A0269AF" w14:textId="77777777" w:rsidR="00464D39" w:rsidRDefault="00464D39" w:rsidP="00464D3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099D3CC3" w14:textId="77777777" w:rsidR="00464D39" w:rsidRDefault="00464D39" w:rsidP="00464D39">
      <w:pPr>
        <w:pStyle w:val="PL"/>
      </w:pPr>
      <w:r>
        <w:t xml:space="preserve">    }</w:t>
      </w:r>
    </w:p>
    <w:p w14:paraId="7030C4AD" w14:textId="77777777" w:rsidR="00464D39" w:rsidRDefault="00464D39" w:rsidP="00464D39">
      <w:pPr>
        <w:pStyle w:val="PL"/>
      </w:pPr>
      <w:r>
        <w:t xml:space="preserve">    </w:t>
      </w:r>
    </w:p>
    <w:p w14:paraId="19F617C3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mdtConfig</w:t>
      </w:r>
      <w:proofErr w:type="spellEnd"/>
      <w:r>
        <w:t xml:space="preserve"> { </w:t>
      </w:r>
    </w:p>
    <w:p w14:paraId="10FA5182" w14:textId="77777777" w:rsidR="00464D39" w:rsidRDefault="00464D39" w:rsidP="00464D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6E15AE82" w14:textId="77777777" w:rsidR="00464D39" w:rsidRDefault="00464D39" w:rsidP="00464D39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"IMMEDIATE_MDT_AND_TRACE"'</w:t>
      </w:r>
    </w:p>
    <w:p w14:paraId="50D4999A" w14:textId="77777777" w:rsidR="00464D39" w:rsidRDefault="00464D39" w:rsidP="00464D39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"RLF_REPORT_ONLY"'</w:t>
      </w:r>
    </w:p>
    <w:p w14:paraId="071583D6" w14:textId="77777777" w:rsidR="00464D39" w:rsidRDefault="00464D39" w:rsidP="00464D39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"RCEF_REPORT_ONLY"'</w:t>
      </w:r>
    </w:p>
    <w:p w14:paraId="5F6F68E1" w14:textId="77777777" w:rsidR="00464D39" w:rsidRDefault="00464D39" w:rsidP="00464D39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"LOGGED_MBSFN_MDT"'</w:t>
      </w:r>
    </w:p>
    <w:p w14:paraId="50176C29" w14:textId="77777777" w:rsidR="00464D39" w:rsidRDefault="00464D39" w:rsidP="00464D39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2D9D345E" w14:textId="77777777" w:rsidR="00464D39" w:rsidRDefault="00464D39" w:rsidP="00464D39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</w:t>
      </w:r>
    </w:p>
    <w:p w14:paraId="02EEBAF7" w14:textId="77777777" w:rsidR="00464D39" w:rsidRDefault="00464D39" w:rsidP="00464D39">
      <w:pPr>
        <w:pStyle w:val="PL"/>
      </w:pPr>
      <w:r>
        <w:t xml:space="preserve">        "TRACE_AND_IMMEDIATE_MDT_AND_5GC_UE_LEVEL_MEASUREMENTS"';</w:t>
      </w:r>
    </w:p>
    <w:p w14:paraId="1B874DC8" w14:textId="77777777" w:rsidR="00464D39" w:rsidRDefault="00464D39" w:rsidP="00464D39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0BFA00A" w14:textId="77777777" w:rsidR="00464D39" w:rsidRDefault="00464D39" w:rsidP="00464D39">
      <w:pPr>
        <w:pStyle w:val="PL"/>
      </w:pPr>
      <w:r>
        <w:t xml:space="preserve">      description "MDT config";</w:t>
      </w:r>
    </w:p>
    <w:p w14:paraId="426B7AD2" w14:textId="77777777" w:rsidR="00464D39" w:rsidRDefault="00464D39" w:rsidP="00464D39">
      <w:pPr>
        <w:pStyle w:val="PL"/>
      </w:pPr>
      <w:r>
        <w:t xml:space="preserve">      max-elements 1;       </w:t>
      </w:r>
    </w:p>
    <w:p w14:paraId="3053A64D" w14:textId="77777777" w:rsidR="00464D39" w:rsidRDefault="00464D39" w:rsidP="00464D39">
      <w:pPr>
        <w:pStyle w:val="PL"/>
      </w:pPr>
      <w:r>
        <w:t xml:space="preserve">      uses </w:t>
      </w:r>
      <w:proofErr w:type="spellStart"/>
      <w:r>
        <w:t>MdtConfigGrp</w:t>
      </w:r>
      <w:proofErr w:type="spellEnd"/>
      <w:r>
        <w:t>;</w:t>
      </w:r>
    </w:p>
    <w:p w14:paraId="141FB3EA" w14:textId="77777777" w:rsidR="00464D39" w:rsidRDefault="00464D39" w:rsidP="00464D3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    </w:t>
      </w:r>
    </w:p>
    <w:p w14:paraId="1F45C69E" w14:textId="77777777" w:rsidR="00464D39" w:rsidRDefault="00464D39" w:rsidP="00464D39">
      <w:pPr>
        <w:pStyle w:val="PL"/>
      </w:pPr>
      <w:r>
        <w:t xml:space="preserve">    }</w:t>
      </w:r>
    </w:p>
    <w:p w14:paraId="52E14E20" w14:textId="77777777" w:rsidR="00464D39" w:rsidRDefault="00464D39" w:rsidP="00464D39">
      <w:pPr>
        <w:pStyle w:val="PL"/>
      </w:pPr>
    </w:p>
    <w:p w14:paraId="287EFA58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ueCoreMeasConfig</w:t>
      </w:r>
      <w:proofErr w:type="spellEnd"/>
      <w:r>
        <w:t xml:space="preserve"> { </w:t>
      </w:r>
    </w:p>
    <w:p w14:paraId="2A56B7D8" w14:textId="77777777" w:rsidR="00464D39" w:rsidRDefault="00464D39" w:rsidP="00464D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"5GC_UE_LEVEL_MEASUREMENTS_ONLY"'</w:t>
      </w:r>
    </w:p>
    <w:p w14:paraId="5BD7A3F2" w14:textId="77777777" w:rsidR="00464D39" w:rsidRDefault="00464D39" w:rsidP="00464D39">
      <w:pPr>
        <w:pStyle w:val="PL"/>
      </w:pPr>
      <w:r>
        <w:t xml:space="preserve">         + ' or ../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7AB969E1" w14:textId="77777777" w:rsidR="00464D39" w:rsidRDefault="00464D39" w:rsidP="00464D39">
      <w:pPr>
        <w:pStyle w:val="PL"/>
      </w:pPr>
      <w:r>
        <w:t xml:space="preserve">         + ' or ../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361FDD51" w14:textId="77777777" w:rsidR="00464D39" w:rsidRDefault="00464D39" w:rsidP="00464D39">
      <w:pPr>
        <w:pStyle w:val="PL"/>
      </w:pPr>
      <w:r>
        <w:t xml:space="preserve">         + ' or ../</w:t>
      </w:r>
      <w:proofErr w:type="spellStart"/>
      <w:r>
        <w:t>jobType</w:t>
      </w:r>
      <w:proofErr w:type="spellEnd"/>
      <w:r>
        <w:t xml:space="preserve"> = </w:t>
      </w:r>
    </w:p>
    <w:p w14:paraId="7F7A3A93" w14:textId="77777777" w:rsidR="00464D39" w:rsidRDefault="00464D39" w:rsidP="00464D39">
      <w:pPr>
        <w:pStyle w:val="PL"/>
      </w:pPr>
      <w:r>
        <w:t xml:space="preserve">         "TRACE_AND_IMMEDIATE_MDT_AND_5GC_UE_LEVEL_MEASUREMENTS"';</w:t>
      </w:r>
    </w:p>
    <w:p w14:paraId="0F26048E" w14:textId="77777777" w:rsidR="00464D39" w:rsidRDefault="00464D39" w:rsidP="00464D39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0896579" w14:textId="77777777" w:rsidR="00464D39" w:rsidRDefault="00464D39" w:rsidP="00464D39">
      <w:pPr>
        <w:pStyle w:val="PL"/>
      </w:pPr>
      <w:r>
        <w:t xml:space="preserve">      description "5GC UE level measurements config";</w:t>
      </w:r>
    </w:p>
    <w:p w14:paraId="72069B09" w14:textId="77777777" w:rsidR="00464D39" w:rsidRDefault="00464D39" w:rsidP="00464D39">
      <w:pPr>
        <w:pStyle w:val="PL"/>
      </w:pPr>
      <w:r>
        <w:t xml:space="preserve">      max-elements 1;       </w:t>
      </w:r>
    </w:p>
    <w:p w14:paraId="02769E6F" w14:textId="77777777" w:rsidR="00464D39" w:rsidRDefault="00464D39" w:rsidP="00464D39">
      <w:pPr>
        <w:pStyle w:val="PL"/>
      </w:pPr>
      <w:r>
        <w:t xml:space="preserve">      uses </w:t>
      </w:r>
      <w:proofErr w:type="spellStart"/>
      <w:r>
        <w:t>UECoreMeasConfigGrp</w:t>
      </w:r>
      <w:proofErr w:type="spellEnd"/>
      <w:r>
        <w:t>;</w:t>
      </w:r>
    </w:p>
    <w:p w14:paraId="1BA8CD09" w14:textId="77777777" w:rsidR="00464D39" w:rsidRDefault="00464D39" w:rsidP="00464D3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    </w:t>
      </w:r>
    </w:p>
    <w:p w14:paraId="35CE9B67" w14:textId="77777777" w:rsidR="00464D39" w:rsidRDefault="00464D39" w:rsidP="00464D39">
      <w:pPr>
        <w:pStyle w:val="PL"/>
      </w:pPr>
      <w:r>
        <w:t xml:space="preserve">    }</w:t>
      </w:r>
    </w:p>
    <w:p w14:paraId="522C93B0" w14:textId="77777777" w:rsidR="00464D39" w:rsidRDefault="00464D39" w:rsidP="00464D39">
      <w:pPr>
        <w:pStyle w:val="PL"/>
      </w:pPr>
      <w:r>
        <w:t xml:space="preserve">   </w:t>
      </w:r>
    </w:p>
    <w:p w14:paraId="132A958A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nPNTarget</w:t>
      </w:r>
      <w:proofErr w:type="spellEnd"/>
      <w:r>
        <w:t xml:space="preserve"> {</w:t>
      </w:r>
    </w:p>
    <w:p w14:paraId="63B7975D" w14:textId="77777777" w:rsidR="00464D39" w:rsidRDefault="00464D39" w:rsidP="00464D39">
      <w:pPr>
        <w:pStyle w:val="PL"/>
      </w:pPr>
      <w:r>
        <w:t xml:space="preserve">      description "applicable only for NR and shall be present in case of NPN </w:t>
      </w:r>
    </w:p>
    <w:p w14:paraId="1536A886" w14:textId="77777777" w:rsidR="00464D39" w:rsidRDefault="00464D39" w:rsidP="00464D39">
      <w:pPr>
        <w:pStyle w:val="PL"/>
      </w:pPr>
      <w:r>
        <w:t xml:space="preserve">        either a PNI-NPN or a SNPN) and for management-based activation when </w:t>
      </w:r>
    </w:p>
    <w:p w14:paraId="6CEBD912" w14:textId="77777777" w:rsidR="00464D39" w:rsidRDefault="00464D39" w:rsidP="00464D39">
      <w:pPr>
        <w:pStyle w:val="PL"/>
      </w:pPr>
      <w:r>
        <w:t xml:space="preserve">        several NPNs are supported in the RAN.";</w:t>
      </w:r>
    </w:p>
    <w:p w14:paraId="2EF370D1" w14:textId="77777777" w:rsidR="00464D39" w:rsidRDefault="00464D39" w:rsidP="00464D39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C3BBD58" w14:textId="77777777" w:rsidR="00464D39" w:rsidRDefault="00464D39" w:rsidP="00464D39">
      <w:pPr>
        <w:pStyle w:val="PL"/>
      </w:pPr>
      <w:r>
        <w:t xml:space="preserve">      max-elements 1;  </w:t>
      </w:r>
    </w:p>
    <w:p w14:paraId="2ADBB462" w14:textId="77777777" w:rsidR="00464D39" w:rsidRDefault="00464D39" w:rsidP="00464D39">
      <w:pPr>
        <w:pStyle w:val="PL"/>
      </w:pPr>
      <w:r>
        <w:t xml:space="preserve">      uses </w:t>
      </w:r>
      <w:proofErr w:type="spellStart"/>
      <w:r>
        <w:t>NpnIdGrp</w:t>
      </w:r>
      <w:proofErr w:type="spellEnd"/>
      <w:r>
        <w:t>;</w:t>
      </w:r>
    </w:p>
    <w:p w14:paraId="49A3DE28" w14:textId="77777777" w:rsidR="00464D39" w:rsidRDefault="00464D39" w:rsidP="00464D3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string;}</w:t>
      </w:r>
    </w:p>
    <w:p w14:paraId="2E8E741B" w14:textId="77777777" w:rsidR="00464D39" w:rsidRDefault="00464D39" w:rsidP="00464D39">
      <w:pPr>
        <w:pStyle w:val="PL"/>
      </w:pPr>
      <w:r>
        <w:t xml:space="preserve">    }</w:t>
      </w:r>
    </w:p>
    <w:p w14:paraId="2A0905E7" w14:textId="77777777" w:rsidR="00464D39" w:rsidRDefault="00464D39" w:rsidP="00464D39">
      <w:pPr>
        <w:pStyle w:val="PL"/>
      </w:pPr>
      <w:r>
        <w:t xml:space="preserve">  }</w:t>
      </w:r>
    </w:p>
    <w:p w14:paraId="37343D72" w14:textId="77777777" w:rsidR="00464D39" w:rsidRDefault="00464D39" w:rsidP="00464D39">
      <w:pPr>
        <w:pStyle w:val="PL"/>
      </w:pPr>
    </w:p>
    <w:p w14:paraId="6A25FFAD" w14:textId="77777777" w:rsidR="00464D39" w:rsidRDefault="00464D39" w:rsidP="00464D39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4ECE71B4" w14:textId="77777777" w:rsidR="00464D39" w:rsidRDefault="00464D39" w:rsidP="00464D39">
      <w:pPr>
        <w:pStyle w:val="PL"/>
      </w:pPr>
      <w:r>
        <w:t xml:space="preserve">    description "Contains classes that manage Tracing.</w:t>
      </w:r>
    </w:p>
    <w:p w14:paraId="60ECE8C5" w14:textId="77777777" w:rsidR="00464D39" w:rsidRDefault="00464D39" w:rsidP="00464D39">
      <w:pPr>
        <w:pStyle w:val="PL"/>
      </w:pPr>
      <w:r>
        <w:t xml:space="preserve">      Should be used in all  classes (or classes inheriting from)</w:t>
      </w:r>
    </w:p>
    <w:p w14:paraId="7BAABA5C" w14:textId="77777777" w:rsidR="00464D39" w:rsidRDefault="00464D39" w:rsidP="00464D39">
      <w:pPr>
        <w:pStyle w:val="PL"/>
      </w:pPr>
      <w:r>
        <w:t xml:space="preserve">      - </w:t>
      </w:r>
      <w:proofErr w:type="spellStart"/>
      <w:r>
        <w:t>SubNnetwork</w:t>
      </w:r>
      <w:proofErr w:type="spellEnd"/>
    </w:p>
    <w:p w14:paraId="5FBC51BB" w14:textId="77777777" w:rsidR="00464D39" w:rsidRDefault="00464D39" w:rsidP="00464D39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56986BF1" w14:textId="77777777" w:rsidR="00464D39" w:rsidRDefault="00464D39" w:rsidP="00464D39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3071E3CE" w14:textId="77777777" w:rsidR="00464D39" w:rsidRDefault="00464D39" w:rsidP="00464D39">
      <w:pPr>
        <w:pStyle w:val="PL"/>
      </w:pPr>
    </w:p>
    <w:p w14:paraId="1C3D14DA" w14:textId="77777777" w:rsidR="00464D39" w:rsidRDefault="00464D39" w:rsidP="00464D39">
      <w:pPr>
        <w:pStyle w:val="PL"/>
      </w:pPr>
      <w:r>
        <w:t xml:space="preserve">      If a YANG module wants to augment these classes/list/groupings they must</w:t>
      </w:r>
    </w:p>
    <w:p w14:paraId="6E55BFD1" w14:textId="77777777" w:rsidR="00464D39" w:rsidRDefault="00464D39" w:rsidP="00464D39">
      <w:pPr>
        <w:pStyle w:val="PL"/>
      </w:pPr>
      <w:r>
        <w:t xml:space="preserve">      augment all user classes!";</w:t>
      </w:r>
    </w:p>
    <w:p w14:paraId="6AAC9FD9" w14:textId="77777777" w:rsidR="00464D39" w:rsidRDefault="00464D39" w:rsidP="00464D39">
      <w:pPr>
        <w:pStyle w:val="PL"/>
      </w:pPr>
    </w:p>
    <w:p w14:paraId="7B7D2976" w14:textId="77777777" w:rsidR="00464D39" w:rsidRDefault="00464D39" w:rsidP="00464D39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0BAC87B6" w14:textId="77777777" w:rsidR="00464D39" w:rsidRDefault="00464D39" w:rsidP="00464D39">
      <w:pPr>
        <w:pStyle w:val="PL"/>
      </w:pPr>
      <w:r>
        <w:t xml:space="preserve">      description "A </w:t>
      </w:r>
      <w:proofErr w:type="spellStart"/>
      <w:r>
        <w:t>TraceJob</w:t>
      </w:r>
      <w:proofErr w:type="spellEnd"/>
      <w:r>
        <w:t xml:space="preserve"> instance represents the Trace Control and </w:t>
      </w:r>
    </w:p>
    <w:p w14:paraId="74DEFDB2" w14:textId="77777777" w:rsidR="00464D39" w:rsidRDefault="00464D39" w:rsidP="00464D39">
      <w:pPr>
        <w:pStyle w:val="PL"/>
      </w:pPr>
      <w:r>
        <w:lastRenderedPageBreak/>
        <w:t xml:space="preserve">        Configuration parameters of a particular Trace Job (see TS 32.421 and </w:t>
      </w:r>
    </w:p>
    <w:p w14:paraId="29B798CA" w14:textId="77777777" w:rsidR="00464D39" w:rsidRDefault="00464D39" w:rsidP="00464D39">
      <w:pPr>
        <w:pStyle w:val="PL"/>
      </w:pPr>
      <w:r>
        <w:t xml:space="preserve">        TS 32.422 for details). It can be name-contained by </w:t>
      </w:r>
      <w:proofErr w:type="spellStart"/>
      <w:r>
        <w:t>SubNetwork</w:t>
      </w:r>
      <w:proofErr w:type="spellEnd"/>
      <w:r>
        <w:t xml:space="preserve">, </w:t>
      </w:r>
    </w:p>
    <w:p w14:paraId="036D526E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>.</w:t>
      </w:r>
    </w:p>
    <w:p w14:paraId="13FFFFA9" w14:textId="77777777" w:rsidR="00464D39" w:rsidRDefault="00464D39" w:rsidP="00464D39">
      <w:pPr>
        <w:pStyle w:val="PL"/>
      </w:pPr>
    </w:p>
    <w:p w14:paraId="5EFFA4A0" w14:textId="77777777" w:rsidR="00464D39" w:rsidRDefault="00464D39" w:rsidP="00464D39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has to create </w:t>
      </w:r>
      <w:proofErr w:type="spellStart"/>
      <w:r>
        <w:t>TraceJob</w:t>
      </w:r>
      <w:proofErr w:type="spellEnd"/>
      <w:r>
        <w:t xml:space="preserve"> object </w:t>
      </w:r>
    </w:p>
    <w:p w14:paraId="105B6ABD" w14:textId="77777777" w:rsidR="00464D39" w:rsidRDefault="00464D39" w:rsidP="00464D39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 </w:t>
      </w:r>
    </w:p>
    <w:p w14:paraId="1E1A9B9F" w14:textId="77777777" w:rsidR="00464D39" w:rsidRDefault="00464D39" w:rsidP="00464D39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 </w:t>
      </w:r>
    </w:p>
    <w:p w14:paraId="7DD0D6C2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or </w:t>
      </w:r>
      <w:proofErr w:type="spellStart"/>
      <w:r>
        <w:t>traceReportingConsumerUri</w:t>
      </w:r>
      <w:proofErr w:type="spellEnd"/>
      <w:r>
        <w:t xml:space="preserve"> to be </w:t>
      </w:r>
    </w:p>
    <w:p w14:paraId="4FCBD2ED" w14:textId="77777777" w:rsidR="00464D39" w:rsidRDefault="00464D39" w:rsidP="00464D39">
      <w:pPr>
        <w:pStyle w:val="PL"/>
      </w:pPr>
      <w:r>
        <w:t xml:space="preserve">        his own.</w:t>
      </w:r>
    </w:p>
    <w:p w14:paraId="5967B114" w14:textId="77777777" w:rsidR="00464D39" w:rsidRDefault="00464D39" w:rsidP="00464D39">
      <w:pPr>
        <w:pStyle w:val="PL"/>
      </w:pPr>
    </w:p>
    <w:p w14:paraId="7A012414" w14:textId="77777777" w:rsidR="00464D39" w:rsidRDefault="00464D39" w:rsidP="00464D39">
      <w:pPr>
        <w:pStyle w:val="PL"/>
      </w:pPr>
      <w:r>
        <w:t xml:space="preserve">        For the details of Trace Job activation see clauses 4.1.1.1.2 and </w:t>
      </w:r>
    </w:p>
    <w:p w14:paraId="18D20EFA" w14:textId="77777777" w:rsidR="00464D39" w:rsidRDefault="00464D39" w:rsidP="00464D39">
      <w:pPr>
        <w:pStyle w:val="PL"/>
      </w:pPr>
      <w:r>
        <w:t xml:space="preserve">        4.1.2.1.2 of TS 32.422.</w:t>
      </w:r>
    </w:p>
    <w:p w14:paraId="4D953C19" w14:textId="77777777" w:rsidR="00464D39" w:rsidRDefault="00464D39" w:rsidP="00464D39">
      <w:pPr>
        <w:pStyle w:val="PL"/>
      </w:pPr>
    </w:p>
    <w:p w14:paraId="712F7C85" w14:textId="77777777" w:rsidR="00464D39" w:rsidRDefault="00464D39" w:rsidP="00464D39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 </w:t>
      </w:r>
    </w:p>
    <w:p w14:paraId="45C8FAAB" w14:textId="77777777" w:rsidR="00464D39" w:rsidRDefault="00464D39" w:rsidP="00464D39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 </w:t>
      </w:r>
    </w:p>
    <w:p w14:paraId="4A4551CE" w14:textId="77777777" w:rsidR="00464D39" w:rsidRDefault="00464D39" w:rsidP="00464D39">
      <w:pPr>
        <w:pStyle w:val="PL"/>
      </w:pPr>
      <w:r>
        <w:t xml:space="preserve">        </w:t>
      </w:r>
    </w:p>
    <w:p w14:paraId="606023F3" w14:textId="77777777" w:rsidR="00464D39" w:rsidRDefault="00464D39" w:rsidP="00464D39">
      <w:pPr>
        <w:pStyle w:val="PL"/>
      </w:pPr>
      <w:r>
        <w:t xml:space="preserve">        For details of management Trace Job activation/deactivation see clause</w:t>
      </w:r>
    </w:p>
    <w:p w14:paraId="6350127E" w14:textId="77777777" w:rsidR="00464D39" w:rsidRDefault="00464D39" w:rsidP="00464D39">
      <w:pPr>
        <w:pStyle w:val="PL"/>
      </w:pPr>
      <w:r>
        <w:t xml:space="preserve">        4.1.1.1.2 of TS 32.422.</w:t>
      </w:r>
    </w:p>
    <w:p w14:paraId="11E25739" w14:textId="77777777" w:rsidR="00464D39" w:rsidRDefault="00464D39" w:rsidP="00464D39">
      <w:pPr>
        <w:pStyle w:val="PL"/>
      </w:pPr>
    </w:p>
    <w:p w14:paraId="3338EB51" w14:textId="77777777" w:rsidR="00464D39" w:rsidRDefault="00464D39" w:rsidP="00464D39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 </w:t>
      </w:r>
    </w:p>
    <w:p w14:paraId="29A85273" w14:textId="77777777" w:rsidR="00464D39" w:rsidRDefault="00464D39" w:rsidP="00464D39">
      <w:pPr>
        <w:pStyle w:val="PL"/>
      </w:pPr>
      <w:r>
        <w:t xml:space="preserve">        identifies a Trace session. One Trace Session may be activated to </w:t>
      </w:r>
    </w:p>
    <w:p w14:paraId="396FDF51" w14:textId="77777777" w:rsidR="00464D39" w:rsidRDefault="00464D39" w:rsidP="00464D39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</w:t>
      </w:r>
    </w:p>
    <w:p w14:paraId="13D70297" w14:textId="77777777" w:rsidR="00464D39" w:rsidRDefault="00464D39" w:rsidP="00464D39">
      <w:pPr>
        <w:pStyle w:val="PL"/>
      </w:pPr>
      <w:r>
        <w:t xml:space="preserve">        consumer that makes the request for a Trace Session.</w:t>
      </w:r>
    </w:p>
    <w:p w14:paraId="3A8B1E5E" w14:textId="77777777" w:rsidR="00464D39" w:rsidRDefault="00464D39" w:rsidP="00464D39">
      <w:pPr>
        <w:pStyle w:val="PL"/>
      </w:pPr>
    </w:p>
    <w:p w14:paraId="0618C8E1" w14:textId="77777777" w:rsidR="00464D39" w:rsidRDefault="00464D39" w:rsidP="00464D39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attribute presents the job identifier of a </w:t>
      </w:r>
      <w:proofErr w:type="spellStart"/>
      <w:r>
        <w:t>TraceJob</w:t>
      </w:r>
      <w:proofErr w:type="spellEnd"/>
      <w:r>
        <w:t xml:space="preserve"> instance. </w:t>
      </w:r>
    </w:p>
    <w:p w14:paraId="7FDF1336" w14:textId="77777777" w:rsidR="00464D39" w:rsidRDefault="00464D39" w:rsidP="00464D39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can be used to associate  multiple </w:t>
      </w:r>
      <w:proofErr w:type="spellStart"/>
      <w:r>
        <w:t>TraceJob</w:t>
      </w:r>
      <w:proofErr w:type="spellEnd"/>
      <w:r>
        <w:t xml:space="preserve"> instances. </w:t>
      </w:r>
    </w:p>
    <w:p w14:paraId="2BF0F6A7" w14:textId="77777777" w:rsidR="00464D39" w:rsidRDefault="00464D39" w:rsidP="00464D39">
      <w:pPr>
        <w:pStyle w:val="PL"/>
      </w:pPr>
      <w:r>
        <w:t xml:space="preserve">        For example, it is possible to configure the same </w:t>
      </w:r>
      <w:proofErr w:type="spellStart"/>
      <w:r>
        <w:t>jobId</w:t>
      </w:r>
      <w:proofErr w:type="spellEnd"/>
      <w:r>
        <w:t xml:space="preserve"> value for </w:t>
      </w:r>
    </w:p>
    <w:p w14:paraId="56333E35" w14:textId="77777777" w:rsidR="00464D39" w:rsidRDefault="00464D39" w:rsidP="00464D39">
      <w:pPr>
        <w:pStyle w:val="PL"/>
      </w:pPr>
      <w:r>
        <w:t xml:space="preserve">        multiple </w:t>
      </w:r>
      <w:proofErr w:type="spellStart"/>
      <w:r>
        <w:t>TraceJob</w:t>
      </w:r>
      <w:proofErr w:type="spellEnd"/>
      <w:r>
        <w:t xml:space="preserve"> instances required to produce the data (e.g. RSRP </w:t>
      </w:r>
    </w:p>
    <w:p w14:paraId="06E6536B" w14:textId="77777777" w:rsidR="00464D39" w:rsidRDefault="00464D39" w:rsidP="00464D39">
      <w:pPr>
        <w:pStyle w:val="PL"/>
      </w:pPr>
      <w:r>
        <w:t xml:space="preserve">        values of M1 and RLF reports) for a specific network analysis.</w:t>
      </w:r>
    </w:p>
    <w:p w14:paraId="4D1AF362" w14:textId="77777777" w:rsidR="00464D39" w:rsidRDefault="00464D39" w:rsidP="00464D39">
      <w:pPr>
        <w:pStyle w:val="PL"/>
      </w:pPr>
    </w:p>
    <w:p w14:paraId="1DF7C355" w14:textId="77777777" w:rsidR="00464D39" w:rsidRDefault="00464D39" w:rsidP="00464D39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defines the method for reporting </w:t>
      </w:r>
    </w:p>
    <w:p w14:paraId="450D475B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the</w:t>
      </w:r>
      <w:proofErr w:type="spellEnd"/>
      <w:r>
        <w:t xml:space="preserve"> produced measurements. The selectable options are file-based or </w:t>
      </w:r>
    </w:p>
    <w:p w14:paraId="29773FBB" w14:textId="77777777" w:rsidR="00464D39" w:rsidRDefault="00464D39" w:rsidP="00464D39">
      <w:pPr>
        <w:pStyle w:val="PL"/>
      </w:pPr>
      <w:r>
        <w:t xml:space="preserve">        stream-based reporting. In case of file-based reporting the attribute </w:t>
      </w:r>
    </w:p>
    <w:p w14:paraId="5ED4C252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is used to specify the IP address to </w:t>
      </w:r>
    </w:p>
    <w:p w14:paraId="232FB861" w14:textId="77777777" w:rsidR="00464D39" w:rsidRDefault="00464D39" w:rsidP="00464D39">
      <w:pPr>
        <w:pStyle w:val="PL"/>
      </w:pPr>
      <w:r>
        <w:t xml:space="preserve">        which the trace records shall be transferred, while in case of </w:t>
      </w:r>
    </w:p>
    <w:p w14:paraId="78C12CFD" w14:textId="77777777" w:rsidR="00464D39" w:rsidRDefault="00464D39" w:rsidP="00464D39">
      <w:pPr>
        <w:pStyle w:val="PL"/>
      </w:pPr>
      <w:r>
        <w:t xml:space="preserve">        stream-based reporting the attribute </w:t>
      </w:r>
      <w:proofErr w:type="spellStart"/>
      <w:r>
        <w:t>traceReportingConsumerUri</w:t>
      </w:r>
      <w:proofErr w:type="spellEnd"/>
      <w:r>
        <w:t xml:space="preserve"> </w:t>
      </w:r>
    </w:p>
    <w:p w14:paraId="25E7D841" w14:textId="77777777" w:rsidR="00464D39" w:rsidRDefault="00464D39" w:rsidP="00464D39">
      <w:pPr>
        <w:pStyle w:val="PL"/>
      </w:pPr>
      <w:r>
        <w:t xml:space="preserve">        specifies the streaming target.</w:t>
      </w:r>
    </w:p>
    <w:p w14:paraId="4A5FF048" w14:textId="77777777" w:rsidR="00464D39" w:rsidRDefault="00464D39" w:rsidP="00464D39">
      <w:pPr>
        <w:pStyle w:val="PL"/>
      </w:pPr>
    </w:p>
    <w:p w14:paraId="5D91DC9C" w14:textId="77777777" w:rsidR="00464D39" w:rsidRDefault="00464D39" w:rsidP="00464D39">
      <w:pPr>
        <w:pStyle w:val="PL"/>
      </w:pPr>
      <w:r>
        <w:t xml:space="preserve">        The mandatory attribute </w:t>
      </w:r>
      <w:proofErr w:type="spellStart"/>
      <w:r>
        <w:t>traceTarget</w:t>
      </w:r>
      <w:proofErr w:type="spellEnd"/>
      <w:r>
        <w:t xml:space="preserve"> determines the target object of </w:t>
      </w:r>
    </w:p>
    <w:p w14:paraId="3FC94070" w14:textId="77777777" w:rsidR="00464D39" w:rsidRDefault="00464D39" w:rsidP="00464D39">
      <w:pPr>
        <w:pStyle w:val="PL"/>
      </w:pPr>
      <w:r>
        <w:t xml:space="preserve">        the </w:t>
      </w:r>
      <w:proofErr w:type="spellStart"/>
      <w:r>
        <w:t>TraceJob</w:t>
      </w:r>
      <w:proofErr w:type="spellEnd"/>
      <w:r>
        <w:t xml:space="preserve">. Dependent on the network element to which the Trace </w:t>
      </w:r>
    </w:p>
    <w:p w14:paraId="26B9D484" w14:textId="77777777" w:rsidR="00464D39" w:rsidRDefault="00464D39" w:rsidP="00464D39">
      <w:pPr>
        <w:pStyle w:val="PL"/>
      </w:pPr>
      <w:r>
        <w:t xml:space="preserve">        Session is activated different types of the target object are possible. </w:t>
      </w:r>
    </w:p>
    <w:p w14:paraId="421A9EE6" w14:textId="77777777" w:rsidR="00464D39" w:rsidRDefault="00464D39" w:rsidP="00464D39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defines the PLMN for which sessions shall be </w:t>
      </w:r>
    </w:p>
    <w:p w14:paraId="124EBA52" w14:textId="77777777" w:rsidR="00464D39" w:rsidRDefault="00464D39" w:rsidP="00464D39">
      <w:pPr>
        <w:pStyle w:val="PL"/>
      </w:pPr>
      <w:r>
        <w:t xml:space="preserve">        selected in the Trace Session in case of management based activation </w:t>
      </w:r>
    </w:p>
    <w:p w14:paraId="714E8A51" w14:textId="77777777" w:rsidR="00464D39" w:rsidRDefault="00464D39" w:rsidP="00464D39">
      <w:pPr>
        <w:pStyle w:val="PL"/>
      </w:pPr>
      <w:r>
        <w:t xml:space="preserve">        when several PLMNs are supported in the RAN.</w:t>
      </w:r>
    </w:p>
    <w:p w14:paraId="6D1D3DE8" w14:textId="77777777" w:rsidR="00464D39" w:rsidRDefault="00464D39" w:rsidP="00464D39">
      <w:pPr>
        <w:pStyle w:val="PL"/>
      </w:pPr>
    </w:p>
    <w:p w14:paraId="15DCF07C" w14:textId="77777777" w:rsidR="00464D39" w:rsidRDefault="00464D39" w:rsidP="00464D39">
      <w:pPr>
        <w:pStyle w:val="PL"/>
      </w:pPr>
      <w:r>
        <w:t xml:space="preserve">        The attribute </w:t>
      </w:r>
      <w:proofErr w:type="spellStart"/>
      <w:r>
        <w:t>jobType</w:t>
      </w:r>
      <w:proofErr w:type="spellEnd"/>
      <w:r>
        <w:t xml:space="preserve"> specifies the kind of data to collect. In case of</w:t>
      </w:r>
    </w:p>
    <w:p w14:paraId="58027A9F" w14:textId="77777777" w:rsidR="00464D39" w:rsidRDefault="00464D39" w:rsidP="00464D39">
      <w:pPr>
        <w:pStyle w:val="PL"/>
      </w:pPr>
      <w:r>
        <w:t xml:space="preserve">        Trace only, the configuration parameters of attribute </w:t>
      </w:r>
      <w:proofErr w:type="spellStart"/>
      <w:r>
        <w:t>traceConfig</w:t>
      </w:r>
      <w:proofErr w:type="spellEnd"/>
      <w:r>
        <w:t xml:space="preserve"> shall</w:t>
      </w:r>
    </w:p>
    <w:p w14:paraId="7226FABA" w14:textId="77777777" w:rsidR="00464D39" w:rsidRDefault="00464D39" w:rsidP="00464D39">
      <w:pPr>
        <w:pStyle w:val="PL"/>
      </w:pPr>
      <w:r>
        <w:t xml:space="preserve">        be applied. In case of Immediate MDT only, Logged MDT only, RLF reports</w:t>
      </w:r>
    </w:p>
    <w:p w14:paraId="5C6DB106" w14:textId="77777777" w:rsidR="00464D39" w:rsidRDefault="00464D39" w:rsidP="00464D39">
      <w:pPr>
        <w:pStyle w:val="PL"/>
      </w:pPr>
      <w:r>
        <w:t xml:space="preserve">        only, RCEF reports only and Logged MBSFN MDT, the configuration </w:t>
      </w:r>
    </w:p>
    <w:p w14:paraId="772D0BF7" w14:textId="77777777" w:rsidR="00464D39" w:rsidRDefault="00464D39" w:rsidP="00464D39">
      <w:pPr>
        <w:pStyle w:val="PL"/>
      </w:pPr>
      <w:r>
        <w:t xml:space="preserve">        parameters of attribute </w:t>
      </w:r>
      <w:proofErr w:type="spellStart"/>
      <w:r>
        <w:t>mdtConfig</w:t>
      </w:r>
      <w:proofErr w:type="spellEnd"/>
      <w:r>
        <w:t xml:space="preserve"> or a subset of these shall be </w:t>
      </w:r>
    </w:p>
    <w:p w14:paraId="16310C4D" w14:textId="77777777" w:rsidR="00464D39" w:rsidRDefault="00464D39" w:rsidP="00464D39">
      <w:pPr>
        <w:pStyle w:val="PL"/>
      </w:pPr>
      <w:r>
        <w:t xml:space="preserve">        applied. In case of UE measurements only, the configuration parameters</w:t>
      </w:r>
    </w:p>
    <w:p w14:paraId="72B1AC54" w14:textId="77777777" w:rsidR="00464D39" w:rsidRDefault="00464D39" w:rsidP="00464D39">
      <w:pPr>
        <w:pStyle w:val="PL"/>
      </w:pPr>
      <w:r>
        <w:t xml:space="preserve">        of attribute </w:t>
      </w:r>
      <w:proofErr w:type="spellStart"/>
      <w:r>
        <w:t>ueCoreMeasConfig</w:t>
      </w:r>
      <w:proofErr w:type="spellEnd"/>
      <w:r>
        <w:t xml:space="preserve"> shall be applied. In case of any</w:t>
      </w:r>
    </w:p>
    <w:p w14:paraId="252D01DC" w14:textId="77777777" w:rsidR="00464D39" w:rsidRDefault="00464D39" w:rsidP="00464D39">
      <w:pPr>
        <w:pStyle w:val="PL"/>
      </w:pPr>
      <w:r>
        <w:t xml:space="preserve">        combination of Trace, Immediate MDT, Trace and UE measurements, the</w:t>
      </w:r>
    </w:p>
    <w:p w14:paraId="4AAD2BC3" w14:textId="77777777" w:rsidR="00464D39" w:rsidRDefault="00464D39" w:rsidP="00464D39">
      <w:pPr>
        <w:pStyle w:val="PL"/>
      </w:pPr>
      <w:r>
        <w:t xml:space="preserve">        configuration parameters of the corresponding attributes </w:t>
      </w:r>
      <w:proofErr w:type="spellStart"/>
      <w:r>
        <w:t>traceConfig</w:t>
      </w:r>
      <w:proofErr w:type="spellEnd"/>
      <w:r>
        <w:t>,</w:t>
      </w:r>
    </w:p>
    <w:p w14:paraId="7074C5AF" w14:textId="77777777" w:rsidR="00464D39" w:rsidRDefault="00464D39" w:rsidP="00464D39">
      <w:pPr>
        <w:pStyle w:val="PL"/>
      </w:pPr>
      <w:r>
        <w:t xml:space="preserve">        </w:t>
      </w:r>
      <w:proofErr w:type="spellStart"/>
      <w:r>
        <w:t>mdtConfig</w:t>
      </w:r>
      <w:proofErr w:type="spellEnd"/>
      <w:r>
        <w:t xml:space="preserve"> and </w:t>
      </w:r>
      <w:proofErr w:type="spellStart"/>
      <w:r>
        <w:t>ueCoreMeasConfig</w:t>
      </w:r>
      <w:proofErr w:type="spellEnd"/>
      <w:r>
        <w:t xml:space="preserve"> are applicable. </w:t>
      </w:r>
    </w:p>
    <w:p w14:paraId="4AD0AF5A" w14:textId="77777777" w:rsidR="00464D39" w:rsidRDefault="00464D39" w:rsidP="00464D39">
      <w:pPr>
        <w:pStyle w:val="PL"/>
      </w:pPr>
    </w:p>
    <w:p w14:paraId="42E3F560" w14:textId="77777777" w:rsidR="00464D39" w:rsidRDefault="00464D39" w:rsidP="00464D39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</w:t>
      </w:r>
    </w:p>
    <w:p w14:paraId="3E492A02" w14:textId="77777777" w:rsidR="00464D39" w:rsidRDefault="00464D39" w:rsidP="00464D39">
      <w:pPr>
        <w:pStyle w:val="PL"/>
      </w:pPr>
      <w:r>
        <w:t xml:space="preserve">        optional; when not supported, the </w:t>
      </w:r>
      <w:proofErr w:type="spellStart"/>
      <w:r>
        <w:t>TraceJob</w:t>
      </w:r>
      <w:proofErr w:type="spellEnd"/>
      <w:r>
        <w:t xml:space="preserve"> instances may be created </w:t>
      </w:r>
    </w:p>
    <w:p w14:paraId="17DD692B" w14:textId="77777777" w:rsidR="00464D39" w:rsidRDefault="00464D39" w:rsidP="00464D39">
      <w:pPr>
        <w:pStyle w:val="PL"/>
      </w:pPr>
      <w:r>
        <w:t xml:space="preserve">        and deleted by the system or be pre-installed.";</w:t>
      </w:r>
    </w:p>
    <w:p w14:paraId="24185351" w14:textId="77777777" w:rsidR="00464D39" w:rsidRDefault="00464D39" w:rsidP="00464D39">
      <w:pPr>
        <w:pStyle w:val="PL"/>
      </w:pPr>
    </w:p>
    <w:p w14:paraId="544102D9" w14:textId="77777777" w:rsidR="00464D39" w:rsidRDefault="00464D39" w:rsidP="00464D39">
      <w:pPr>
        <w:pStyle w:val="PL"/>
      </w:pPr>
      <w:r>
        <w:t xml:space="preserve">      key id;</w:t>
      </w:r>
    </w:p>
    <w:p w14:paraId="5D17100E" w14:textId="77777777" w:rsidR="00464D39" w:rsidRDefault="00464D39" w:rsidP="00464D39">
      <w:pPr>
        <w:pStyle w:val="PL"/>
      </w:pPr>
      <w:r>
        <w:t xml:space="preserve">      uses top3gpp:Top_Grp ;</w:t>
      </w:r>
    </w:p>
    <w:p w14:paraId="58CFBF07" w14:textId="77777777" w:rsidR="00464D39" w:rsidRDefault="00464D39" w:rsidP="00464D39">
      <w:pPr>
        <w:pStyle w:val="PL"/>
      </w:pPr>
      <w:r>
        <w:t xml:space="preserve">      container attributes {</w:t>
      </w:r>
    </w:p>
    <w:p w14:paraId="34E0567F" w14:textId="77777777" w:rsidR="00464D39" w:rsidRDefault="00464D39" w:rsidP="00464D39">
      <w:pPr>
        <w:pStyle w:val="PL"/>
      </w:pPr>
      <w:r>
        <w:t xml:space="preserve">        uses </w:t>
      </w:r>
      <w:proofErr w:type="spellStart"/>
      <w:r>
        <w:t>TraceJobGrp</w:t>
      </w:r>
      <w:proofErr w:type="spellEnd"/>
      <w:r>
        <w:t xml:space="preserve"> ;</w:t>
      </w:r>
    </w:p>
    <w:p w14:paraId="1D630FA5" w14:textId="77777777" w:rsidR="00464D39" w:rsidRDefault="00464D39" w:rsidP="00464D39">
      <w:pPr>
        <w:pStyle w:val="PL"/>
      </w:pPr>
      <w:r>
        <w:t xml:space="preserve">      }</w:t>
      </w:r>
    </w:p>
    <w:p w14:paraId="7C5BE7AF" w14:textId="77777777" w:rsidR="00464D39" w:rsidRDefault="00464D39" w:rsidP="00464D39">
      <w:pPr>
        <w:pStyle w:val="PL"/>
      </w:pPr>
      <w:r>
        <w:t xml:space="preserve">      uses files3gpp:FilesSubtree {</w:t>
      </w:r>
    </w:p>
    <w:p w14:paraId="6CD40DFF" w14:textId="77777777" w:rsidR="00464D39" w:rsidRDefault="00464D39" w:rsidP="00464D39">
      <w:pPr>
        <w:pStyle w:val="PL"/>
      </w:pPr>
      <w:r>
        <w:t xml:space="preserve">        if-feature </w:t>
      </w:r>
      <w:proofErr w:type="spellStart"/>
      <w:r>
        <w:t>FilesUnderTraceJob</w:t>
      </w:r>
      <w:proofErr w:type="spellEnd"/>
      <w:r>
        <w:t>;</w:t>
      </w:r>
    </w:p>
    <w:p w14:paraId="1E29DF5B" w14:textId="77777777" w:rsidR="00464D39" w:rsidRDefault="00464D39" w:rsidP="00464D39">
      <w:pPr>
        <w:pStyle w:val="PL"/>
      </w:pPr>
      <w:r>
        <w:t xml:space="preserve">      }</w:t>
      </w:r>
    </w:p>
    <w:p w14:paraId="476A794E" w14:textId="77777777" w:rsidR="00464D39" w:rsidRDefault="00464D39" w:rsidP="00464D39">
      <w:pPr>
        <w:pStyle w:val="PL"/>
      </w:pPr>
      <w:r>
        <w:t xml:space="preserve">    }</w:t>
      </w:r>
    </w:p>
    <w:p w14:paraId="5ABC779B" w14:textId="77777777" w:rsidR="00464D39" w:rsidRDefault="00464D39" w:rsidP="00464D39">
      <w:pPr>
        <w:pStyle w:val="PL"/>
      </w:pPr>
      <w:r>
        <w:t xml:space="preserve">  }</w:t>
      </w:r>
    </w:p>
    <w:p w14:paraId="0B456016" w14:textId="77777777" w:rsidR="00464D39" w:rsidRDefault="00464D39" w:rsidP="00464D39">
      <w:pPr>
        <w:pStyle w:val="PL"/>
      </w:pPr>
      <w:r>
        <w:t>}</w:t>
      </w:r>
    </w:p>
    <w:p w14:paraId="7F83D93F" w14:textId="77777777" w:rsidR="00464D39" w:rsidRDefault="00464D39" w:rsidP="00464D3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0323B01" w14:textId="77777777" w:rsidR="00464D39" w:rsidRDefault="00464D39" w:rsidP="00464D3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  <w:lang w:val="en-GB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12D881E8" w14:textId="77777777" w:rsidR="00A30704" w:rsidRPr="003939E6" w:rsidRDefault="00A30704">
      <w:pPr>
        <w:rPr>
          <w:lang w:val="en-GB"/>
        </w:rPr>
      </w:pPr>
    </w:p>
    <w:sectPr w:rsidR="00A30704" w:rsidRPr="003939E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6A814" w14:textId="77777777" w:rsidR="00ED71C5" w:rsidRDefault="00ED71C5">
      <w:pPr>
        <w:spacing w:after="0"/>
      </w:pPr>
      <w:r>
        <w:separator/>
      </w:r>
    </w:p>
  </w:endnote>
  <w:endnote w:type="continuationSeparator" w:id="0">
    <w:p w14:paraId="42B7BEDD" w14:textId="77777777" w:rsidR="00ED71C5" w:rsidRDefault="00ED71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B0B12" w14:textId="77777777" w:rsidR="00ED71C5" w:rsidRDefault="00ED71C5">
      <w:pPr>
        <w:spacing w:after="0"/>
      </w:pPr>
      <w:r>
        <w:separator/>
      </w:r>
    </w:p>
  </w:footnote>
  <w:footnote w:type="continuationSeparator" w:id="0">
    <w:p w14:paraId="39D73016" w14:textId="77777777" w:rsidR="00ED71C5" w:rsidRDefault="00ED71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4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5"/>
  </w:num>
  <w:num w:numId="5" w16cid:durableId="1473980297">
    <w:abstractNumId w:val="38"/>
  </w:num>
  <w:num w:numId="6" w16cid:durableId="68114194">
    <w:abstractNumId w:val="4"/>
  </w:num>
  <w:num w:numId="7" w16cid:durableId="469565951">
    <w:abstractNumId w:val="47"/>
  </w:num>
  <w:num w:numId="8" w16cid:durableId="1585458643">
    <w:abstractNumId w:val="20"/>
  </w:num>
  <w:num w:numId="9" w16cid:durableId="1207643472">
    <w:abstractNumId w:val="49"/>
  </w:num>
  <w:num w:numId="10" w16cid:durableId="977690751">
    <w:abstractNumId w:val="19"/>
  </w:num>
  <w:num w:numId="11" w16cid:durableId="796141285">
    <w:abstractNumId w:val="44"/>
  </w:num>
  <w:num w:numId="12" w16cid:durableId="2069843550">
    <w:abstractNumId w:val="11"/>
  </w:num>
  <w:num w:numId="13" w16cid:durableId="61952624">
    <w:abstractNumId w:val="17"/>
  </w:num>
  <w:num w:numId="14" w16cid:durableId="734548834">
    <w:abstractNumId w:val="41"/>
  </w:num>
  <w:num w:numId="15" w16cid:durableId="1119642250">
    <w:abstractNumId w:val="25"/>
  </w:num>
  <w:num w:numId="16" w16cid:durableId="1549100257">
    <w:abstractNumId w:val="39"/>
  </w:num>
  <w:num w:numId="17" w16cid:durableId="619410973">
    <w:abstractNumId w:val="14"/>
  </w:num>
  <w:num w:numId="18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 w16cid:durableId="1303344299">
    <w:abstractNumId w:val="7"/>
  </w:num>
  <w:num w:numId="21" w16cid:durableId="2015374740">
    <w:abstractNumId w:val="9"/>
  </w:num>
  <w:num w:numId="22" w16cid:durableId="1371957624">
    <w:abstractNumId w:val="28"/>
  </w:num>
  <w:num w:numId="23" w16cid:durableId="658533039">
    <w:abstractNumId w:val="40"/>
  </w:num>
  <w:num w:numId="24" w16cid:durableId="373307393">
    <w:abstractNumId w:val="48"/>
  </w:num>
  <w:num w:numId="25" w16cid:durableId="601957338">
    <w:abstractNumId w:val="43"/>
  </w:num>
  <w:num w:numId="26" w16cid:durableId="886647370">
    <w:abstractNumId w:val="26"/>
  </w:num>
  <w:num w:numId="27" w16cid:durableId="1375928825">
    <w:abstractNumId w:val="42"/>
  </w:num>
  <w:num w:numId="28" w16cid:durableId="437722946">
    <w:abstractNumId w:val="6"/>
  </w:num>
  <w:num w:numId="29" w16cid:durableId="1286503785">
    <w:abstractNumId w:val="18"/>
  </w:num>
  <w:num w:numId="30" w16cid:durableId="124080551">
    <w:abstractNumId w:val="46"/>
  </w:num>
  <w:num w:numId="31" w16cid:durableId="473717356">
    <w:abstractNumId w:val="10"/>
  </w:num>
  <w:num w:numId="32" w16cid:durableId="1176263617">
    <w:abstractNumId w:val="22"/>
  </w:num>
  <w:num w:numId="33" w16cid:durableId="2075203487">
    <w:abstractNumId w:val="32"/>
  </w:num>
  <w:num w:numId="34" w16cid:durableId="904873024">
    <w:abstractNumId w:val="37"/>
  </w:num>
  <w:num w:numId="35" w16cid:durableId="799691693">
    <w:abstractNumId w:val="21"/>
  </w:num>
  <w:num w:numId="36" w16cid:durableId="1183087911">
    <w:abstractNumId w:val="30"/>
  </w:num>
  <w:num w:numId="37" w16cid:durableId="1829832455">
    <w:abstractNumId w:val="34"/>
  </w:num>
  <w:num w:numId="38" w16cid:durableId="279922209">
    <w:abstractNumId w:val="16"/>
  </w:num>
  <w:num w:numId="39" w16cid:durableId="916747198">
    <w:abstractNumId w:val="31"/>
  </w:num>
  <w:num w:numId="40" w16cid:durableId="639916636">
    <w:abstractNumId w:val="12"/>
  </w:num>
  <w:num w:numId="41" w16cid:durableId="337538024">
    <w:abstractNumId w:val="23"/>
  </w:num>
  <w:num w:numId="42" w16cid:durableId="831606768">
    <w:abstractNumId w:val="29"/>
  </w:num>
  <w:num w:numId="43" w16cid:durableId="1466004583">
    <w:abstractNumId w:val="24"/>
  </w:num>
  <w:num w:numId="44" w16cid:durableId="362942612">
    <w:abstractNumId w:val="8"/>
  </w:num>
  <w:num w:numId="45" w16cid:durableId="1643659374">
    <w:abstractNumId w:val="45"/>
  </w:num>
  <w:num w:numId="46" w16cid:durableId="746810241">
    <w:abstractNumId w:val="13"/>
  </w:num>
  <w:num w:numId="47" w16cid:durableId="494997931">
    <w:abstractNumId w:val="5"/>
  </w:num>
  <w:num w:numId="48" w16cid:durableId="1198082284">
    <w:abstractNumId w:val="36"/>
  </w:num>
  <w:num w:numId="49" w16cid:durableId="33238271">
    <w:abstractNumId w:val="33"/>
  </w:num>
  <w:num w:numId="50" w16cid:durableId="1766994060">
    <w:abstractNumId w:val="35"/>
  </w:num>
  <w:num w:numId="51" w16cid:durableId="11832796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4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5D9E"/>
    <w:rsid w:val="00005FDF"/>
    <w:rsid w:val="00012A78"/>
    <w:rsid w:val="0001317D"/>
    <w:rsid w:val="000222C7"/>
    <w:rsid w:val="00022E4A"/>
    <w:rsid w:val="00036500"/>
    <w:rsid w:val="00040090"/>
    <w:rsid w:val="00042B28"/>
    <w:rsid w:val="000446CB"/>
    <w:rsid w:val="00055934"/>
    <w:rsid w:val="000575B4"/>
    <w:rsid w:val="000604B8"/>
    <w:rsid w:val="0006095D"/>
    <w:rsid w:val="000624DD"/>
    <w:rsid w:val="000652AD"/>
    <w:rsid w:val="0007472E"/>
    <w:rsid w:val="00081513"/>
    <w:rsid w:val="0009106F"/>
    <w:rsid w:val="000977EC"/>
    <w:rsid w:val="000A0B1E"/>
    <w:rsid w:val="000A297B"/>
    <w:rsid w:val="000A6394"/>
    <w:rsid w:val="000B4AC7"/>
    <w:rsid w:val="000B6442"/>
    <w:rsid w:val="000B7FED"/>
    <w:rsid w:val="000C038A"/>
    <w:rsid w:val="000C1262"/>
    <w:rsid w:val="000C14B1"/>
    <w:rsid w:val="000C30A6"/>
    <w:rsid w:val="000C4B3D"/>
    <w:rsid w:val="000C6598"/>
    <w:rsid w:val="000D2F94"/>
    <w:rsid w:val="000D3742"/>
    <w:rsid w:val="000D44B3"/>
    <w:rsid w:val="000E014D"/>
    <w:rsid w:val="000E1E9B"/>
    <w:rsid w:val="000E2A0B"/>
    <w:rsid w:val="000E2A2D"/>
    <w:rsid w:val="000E313F"/>
    <w:rsid w:val="000E559F"/>
    <w:rsid w:val="000E5872"/>
    <w:rsid w:val="000F3004"/>
    <w:rsid w:val="000F4C57"/>
    <w:rsid w:val="000F7C06"/>
    <w:rsid w:val="00102DF4"/>
    <w:rsid w:val="00103309"/>
    <w:rsid w:val="00110CE4"/>
    <w:rsid w:val="00111FFF"/>
    <w:rsid w:val="0011218A"/>
    <w:rsid w:val="0011638D"/>
    <w:rsid w:val="001166A3"/>
    <w:rsid w:val="0013105D"/>
    <w:rsid w:val="00131C24"/>
    <w:rsid w:val="00133A53"/>
    <w:rsid w:val="0014392F"/>
    <w:rsid w:val="00145D43"/>
    <w:rsid w:val="0015306E"/>
    <w:rsid w:val="00154B94"/>
    <w:rsid w:val="001639B3"/>
    <w:rsid w:val="001656B7"/>
    <w:rsid w:val="00167406"/>
    <w:rsid w:val="0017064D"/>
    <w:rsid w:val="001712A7"/>
    <w:rsid w:val="00176C4E"/>
    <w:rsid w:val="001806A2"/>
    <w:rsid w:val="00181DA7"/>
    <w:rsid w:val="001853CB"/>
    <w:rsid w:val="0019144C"/>
    <w:rsid w:val="00192C46"/>
    <w:rsid w:val="00195A07"/>
    <w:rsid w:val="00195AA3"/>
    <w:rsid w:val="0019734E"/>
    <w:rsid w:val="001A08B3"/>
    <w:rsid w:val="001A5388"/>
    <w:rsid w:val="001A7B60"/>
    <w:rsid w:val="001B34B3"/>
    <w:rsid w:val="001B420E"/>
    <w:rsid w:val="001B4DE9"/>
    <w:rsid w:val="001B52F0"/>
    <w:rsid w:val="001B7A65"/>
    <w:rsid w:val="001C0D2B"/>
    <w:rsid w:val="001C436F"/>
    <w:rsid w:val="001C46FE"/>
    <w:rsid w:val="001D4BB6"/>
    <w:rsid w:val="001D5063"/>
    <w:rsid w:val="001E293E"/>
    <w:rsid w:val="001E31D5"/>
    <w:rsid w:val="001E41F3"/>
    <w:rsid w:val="001F14E7"/>
    <w:rsid w:val="001F668F"/>
    <w:rsid w:val="001F679D"/>
    <w:rsid w:val="001F77C1"/>
    <w:rsid w:val="0020148E"/>
    <w:rsid w:val="00212DEB"/>
    <w:rsid w:val="00215304"/>
    <w:rsid w:val="00220ABE"/>
    <w:rsid w:val="00221638"/>
    <w:rsid w:val="00222835"/>
    <w:rsid w:val="00225322"/>
    <w:rsid w:val="0023247E"/>
    <w:rsid w:val="002442A3"/>
    <w:rsid w:val="002443AF"/>
    <w:rsid w:val="00246DA7"/>
    <w:rsid w:val="00251072"/>
    <w:rsid w:val="002544B3"/>
    <w:rsid w:val="002548CD"/>
    <w:rsid w:val="00255FD1"/>
    <w:rsid w:val="00257852"/>
    <w:rsid w:val="0026004D"/>
    <w:rsid w:val="002640DD"/>
    <w:rsid w:val="00265E83"/>
    <w:rsid w:val="002668B3"/>
    <w:rsid w:val="00267729"/>
    <w:rsid w:val="00267CD3"/>
    <w:rsid w:val="00270704"/>
    <w:rsid w:val="002708A7"/>
    <w:rsid w:val="00270ECA"/>
    <w:rsid w:val="00275D12"/>
    <w:rsid w:val="0028350D"/>
    <w:rsid w:val="00283C9A"/>
    <w:rsid w:val="00284FEB"/>
    <w:rsid w:val="002860C4"/>
    <w:rsid w:val="00287A18"/>
    <w:rsid w:val="00291F61"/>
    <w:rsid w:val="00294427"/>
    <w:rsid w:val="00295BDD"/>
    <w:rsid w:val="002971D3"/>
    <w:rsid w:val="002A342F"/>
    <w:rsid w:val="002A69EF"/>
    <w:rsid w:val="002B4589"/>
    <w:rsid w:val="002B5741"/>
    <w:rsid w:val="002B6645"/>
    <w:rsid w:val="002C39F9"/>
    <w:rsid w:val="002C4C74"/>
    <w:rsid w:val="002C5E4A"/>
    <w:rsid w:val="002C6CBD"/>
    <w:rsid w:val="002D011B"/>
    <w:rsid w:val="002D3609"/>
    <w:rsid w:val="002E2511"/>
    <w:rsid w:val="002E472E"/>
    <w:rsid w:val="002F1C0F"/>
    <w:rsid w:val="002F35BE"/>
    <w:rsid w:val="002F5BEA"/>
    <w:rsid w:val="00305409"/>
    <w:rsid w:val="003061D6"/>
    <w:rsid w:val="00306845"/>
    <w:rsid w:val="00307698"/>
    <w:rsid w:val="00311E24"/>
    <w:rsid w:val="00312AE6"/>
    <w:rsid w:val="00320D68"/>
    <w:rsid w:val="00322B5E"/>
    <w:rsid w:val="003232F7"/>
    <w:rsid w:val="003242C3"/>
    <w:rsid w:val="00324531"/>
    <w:rsid w:val="003320B2"/>
    <w:rsid w:val="00334B02"/>
    <w:rsid w:val="00335F53"/>
    <w:rsid w:val="0034108E"/>
    <w:rsid w:val="0034598C"/>
    <w:rsid w:val="00351346"/>
    <w:rsid w:val="00352480"/>
    <w:rsid w:val="0035508C"/>
    <w:rsid w:val="00356029"/>
    <w:rsid w:val="003571CF"/>
    <w:rsid w:val="003609EF"/>
    <w:rsid w:val="0036231A"/>
    <w:rsid w:val="00364D2F"/>
    <w:rsid w:val="00370728"/>
    <w:rsid w:val="00371051"/>
    <w:rsid w:val="003711E7"/>
    <w:rsid w:val="00374DD4"/>
    <w:rsid w:val="00375BEA"/>
    <w:rsid w:val="00377669"/>
    <w:rsid w:val="00381D73"/>
    <w:rsid w:val="00384C8E"/>
    <w:rsid w:val="003860D6"/>
    <w:rsid w:val="003925AC"/>
    <w:rsid w:val="003939E6"/>
    <w:rsid w:val="00394480"/>
    <w:rsid w:val="00394F24"/>
    <w:rsid w:val="00397C22"/>
    <w:rsid w:val="003A00EC"/>
    <w:rsid w:val="003A0F69"/>
    <w:rsid w:val="003A24F7"/>
    <w:rsid w:val="003A2A1E"/>
    <w:rsid w:val="003A49CB"/>
    <w:rsid w:val="003A5C5E"/>
    <w:rsid w:val="003A62E7"/>
    <w:rsid w:val="003A6BB6"/>
    <w:rsid w:val="003A7A99"/>
    <w:rsid w:val="003D3914"/>
    <w:rsid w:val="003D643E"/>
    <w:rsid w:val="003E0F9A"/>
    <w:rsid w:val="003E1A36"/>
    <w:rsid w:val="003E493F"/>
    <w:rsid w:val="003E5340"/>
    <w:rsid w:val="003E637E"/>
    <w:rsid w:val="003F38D8"/>
    <w:rsid w:val="003F6389"/>
    <w:rsid w:val="00401A87"/>
    <w:rsid w:val="00410371"/>
    <w:rsid w:val="00411DC1"/>
    <w:rsid w:val="00412E6E"/>
    <w:rsid w:val="004140FB"/>
    <w:rsid w:val="00414FB4"/>
    <w:rsid w:val="0042317A"/>
    <w:rsid w:val="004242F1"/>
    <w:rsid w:val="00430F1E"/>
    <w:rsid w:val="00432D25"/>
    <w:rsid w:val="004367C2"/>
    <w:rsid w:val="00437DD7"/>
    <w:rsid w:val="00442847"/>
    <w:rsid w:val="00444796"/>
    <w:rsid w:val="00445829"/>
    <w:rsid w:val="0045006C"/>
    <w:rsid w:val="0045307C"/>
    <w:rsid w:val="004539FD"/>
    <w:rsid w:val="00456D13"/>
    <w:rsid w:val="0046133D"/>
    <w:rsid w:val="0046159A"/>
    <w:rsid w:val="00464743"/>
    <w:rsid w:val="00464D39"/>
    <w:rsid w:val="0047440C"/>
    <w:rsid w:val="0047763B"/>
    <w:rsid w:val="00477DDF"/>
    <w:rsid w:val="004805AC"/>
    <w:rsid w:val="0048368D"/>
    <w:rsid w:val="00483AA9"/>
    <w:rsid w:val="004903C7"/>
    <w:rsid w:val="0049438A"/>
    <w:rsid w:val="004A52C6"/>
    <w:rsid w:val="004A59DA"/>
    <w:rsid w:val="004A7F97"/>
    <w:rsid w:val="004B3B83"/>
    <w:rsid w:val="004B621F"/>
    <w:rsid w:val="004B75B7"/>
    <w:rsid w:val="004C361E"/>
    <w:rsid w:val="004C5870"/>
    <w:rsid w:val="004C79D0"/>
    <w:rsid w:val="004D1D31"/>
    <w:rsid w:val="004D42F1"/>
    <w:rsid w:val="004D6014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4788"/>
    <w:rsid w:val="0052671F"/>
    <w:rsid w:val="00537672"/>
    <w:rsid w:val="0053785F"/>
    <w:rsid w:val="0054334E"/>
    <w:rsid w:val="00547111"/>
    <w:rsid w:val="00552668"/>
    <w:rsid w:val="00555533"/>
    <w:rsid w:val="005562BD"/>
    <w:rsid w:val="00556755"/>
    <w:rsid w:val="0056060A"/>
    <w:rsid w:val="0056348D"/>
    <w:rsid w:val="00563F61"/>
    <w:rsid w:val="005658F2"/>
    <w:rsid w:val="00574AC2"/>
    <w:rsid w:val="00583704"/>
    <w:rsid w:val="005855D3"/>
    <w:rsid w:val="00592577"/>
    <w:rsid w:val="00592D74"/>
    <w:rsid w:val="00593C38"/>
    <w:rsid w:val="005A17D7"/>
    <w:rsid w:val="005A447F"/>
    <w:rsid w:val="005A47D4"/>
    <w:rsid w:val="005B10AD"/>
    <w:rsid w:val="005B113D"/>
    <w:rsid w:val="005B413D"/>
    <w:rsid w:val="005C7045"/>
    <w:rsid w:val="005C783E"/>
    <w:rsid w:val="005D27BC"/>
    <w:rsid w:val="005D2E73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14F94"/>
    <w:rsid w:val="00615A6A"/>
    <w:rsid w:val="00620255"/>
    <w:rsid w:val="00621188"/>
    <w:rsid w:val="006257ED"/>
    <w:rsid w:val="0062603D"/>
    <w:rsid w:val="00635D36"/>
    <w:rsid w:val="00641BE4"/>
    <w:rsid w:val="00652B52"/>
    <w:rsid w:val="0065536E"/>
    <w:rsid w:val="00655E6A"/>
    <w:rsid w:val="00655ED5"/>
    <w:rsid w:val="00657484"/>
    <w:rsid w:val="00660822"/>
    <w:rsid w:val="00665C47"/>
    <w:rsid w:val="0066797A"/>
    <w:rsid w:val="006721E6"/>
    <w:rsid w:val="00673C58"/>
    <w:rsid w:val="00674E93"/>
    <w:rsid w:val="006755AA"/>
    <w:rsid w:val="0068003C"/>
    <w:rsid w:val="0068622F"/>
    <w:rsid w:val="00691E34"/>
    <w:rsid w:val="00692D25"/>
    <w:rsid w:val="00693A56"/>
    <w:rsid w:val="0069413E"/>
    <w:rsid w:val="006948E6"/>
    <w:rsid w:val="00695808"/>
    <w:rsid w:val="006A06CC"/>
    <w:rsid w:val="006A0D9B"/>
    <w:rsid w:val="006A216B"/>
    <w:rsid w:val="006A325B"/>
    <w:rsid w:val="006B179D"/>
    <w:rsid w:val="006B46FB"/>
    <w:rsid w:val="006C1214"/>
    <w:rsid w:val="006C3BA2"/>
    <w:rsid w:val="006C579F"/>
    <w:rsid w:val="006D0507"/>
    <w:rsid w:val="006D688C"/>
    <w:rsid w:val="006E0297"/>
    <w:rsid w:val="006E0A76"/>
    <w:rsid w:val="006E21FB"/>
    <w:rsid w:val="006E2B7B"/>
    <w:rsid w:val="006E33C3"/>
    <w:rsid w:val="006E7271"/>
    <w:rsid w:val="006F26FB"/>
    <w:rsid w:val="006F358E"/>
    <w:rsid w:val="006F4F83"/>
    <w:rsid w:val="00702C90"/>
    <w:rsid w:val="00702CD0"/>
    <w:rsid w:val="0070601B"/>
    <w:rsid w:val="00707762"/>
    <w:rsid w:val="00707E54"/>
    <w:rsid w:val="00722587"/>
    <w:rsid w:val="00742250"/>
    <w:rsid w:val="00744107"/>
    <w:rsid w:val="007466AC"/>
    <w:rsid w:val="00747720"/>
    <w:rsid w:val="00747CBB"/>
    <w:rsid w:val="0075007D"/>
    <w:rsid w:val="0075332E"/>
    <w:rsid w:val="00755419"/>
    <w:rsid w:val="00761422"/>
    <w:rsid w:val="00761E7C"/>
    <w:rsid w:val="00765908"/>
    <w:rsid w:val="00765CA5"/>
    <w:rsid w:val="007754E9"/>
    <w:rsid w:val="007805A1"/>
    <w:rsid w:val="00785599"/>
    <w:rsid w:val="00787B45"/>
    <w:rsid w:val="00792342"/>
    <w:rsid w:val="00793731"/>
    <w:rsid w:val="0079601D"/>
    <w:rsid w:val="0079752F"/>
    <w:rsid w:val="007977A8"/>
    <w:rsid w:val="007A3DB8"/>
    <w:rsid w:val="007B1AA0"/>
    <w:rsid w:val="007B2CDE"/>
    <w:rsid w:val="007B512A"/>
    <w:rsid w:val="007C2097"/>
    <w:rsid w:val="007D0055"/>
    <w:rsid w:val="007D4409"/>
    <w:rsid w:val="007D6A07"/>
    <w:rsid w:val="007D775A"/>
    <w:rsid w:val="007E5583"/>
    <w:rsid w:val="007E5A72"/>
    <w:rsid w:val="007F1288"/>
    <w:rsid w:val="007F7144"/>
    <w:rsid w:val="007F7259"/>
    <w:rsid w:val="00800EB5"/>
    <w:rsid w:val="008040A8"/>
    <w:rsid w:val="008046AD"/>
    <w:rsid w:val="0080559E"/>
    <w:rsid w:val="00813504"/>
    <w:rsid w:val="008165B3"/>
    <w:rsid w:val="0081661F"/>
    <w:rsid w:val="00816B53"/>
    <w:rsid w:val="00820E6C"/>
    <w:rsid w:val="00826AEA"/>
    <w:rsid w:val="008279FA"/>
    <w:rsid w:val="00831263"/>
    <w:rsid w:val="00835E87"/>
    <w:rsid w:val="00842B6E"/>
    <w:rsid w:val="0084532F"/>
    <w:rsid w:val="00846568"/>
    <w:rsid w:val="0085052B"/>
    <w:rsid w:val="008531CD"/>
    <w:rsid w:val="00854B69"/>
    <w:rsid w:val="008626E7"/>
    <w:rsid w:val="00865F77"/>
    <w:rsid w:val="00870EE7"/>
    <w:rsid w:val="008719BC"/>
    <w:rsid w:val="00871EA1"/>
    <w:rsid w:val="00871FC4"/>
    <w:rsid w:val="00880A55"/>
    <w:rsid w:val="008833C7"/>
    <w:rsid w:val="00884691"/>
    <w:rsid w:val="008863B9"/>
    <w:rsid w:val="00891346"/>
    <w:rsid w:val="00891832"/>
    <w:rsid w:val="008A2346"/>
    <w:rsid w:val="008A45A6"/>
    <w:rsid w:val="008A4BE0"/>
    <w:rsid w:val="008A581A"/>
    <w:rsid w:val="008B762D"/>
    <w:rsid w:val="008B7764"/>
    <w:rsid w:val="008C67EF"/>
    <w:rsid w:val="008C6939"/>
    <w:rsid w:val="008D07E4"/>
    <w:rsid w:val="008D39FE"/>
    <w:rsid w:val="008D48E2"/>
    <w:rsid w:val="008D4916"/>
    <w:rsid w:val="008D6578"/>
    <w:rsid w:val="008D6CFC"/>
    <w:rsid w:val="008E19EF"/>
    <w:rsid w:val="008E517E"/>
    <w:rsid w:val="008F01B4"/>
    <w:rsid w:val="008F2618"/>
    <w:rsid w:val="008F3789"/>
    <w:rsid w:val="008F4602"/>
    <w:rsid w:val="008F62E3"/>
    <w:rsid w:val="008F63FD"/>
    <w:rsid w:val="008F686C"/>
    <w:rsid w:val="009051A7"/>
    <w:rsid w:val="00912451"/>
    <w:rsid w:val="0091437B"/>
    <w:rsid w:val="009148DE"/>
    <w:rsid w:val="0092610C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28C9"/>
    <w:rsid w:val="009600A7"/>
    <w:rsid w:val="00963B92"/>
    <w:rsid w:val="00966495"/>
    <w:rsid w:val="00973E8E"/>
    <w:rsid w:val="00975B91"/>
    <w:rsid w:val="009777D9"/>
    <w:rsid w:val="0098187C"/>
    <w:rsid w:val="00983A8D"/>
    <w:rsid w:val="00986370"/>
    <w:rsid w:val="00991B88"/>
    <w:rsid w:val="009920F7"/>
    <w:rsid w:val="009A2CE3"/>
    <w:rsid w:val="009A4507"/>
    <w:rsid w:val="009A5753"/>
    <w:rsid w:val="009A579D"/>
    <w:rsid w:val="009B2DCC"/>
    <w:rsid w:val="009B7A30"/>
    <w:rsid w:val="009C0FC3"/>
    <w:rsid w:val="009C2A6F"/>
    <w:rsid w:val="009C3DA5"/>
    <w:rsid w:val="009C5BF8"/>
    <w:rsid w:val="009D162E"/>
    <w:rsid w:val="009D1FAD"/>
    <w:rsid w:val="009D55F1"/>
    <w:rsid w:val="009D58D7"/>
    <w:rsid w:val="009D61DD"/>
    <w:rsid w:val="009E1235"/>
    <w:rsid w:val="009E19AF"/>
    <w:rsid w:val="009E2274"/>
    <w:rsid w:val="009E3297"/>
    <w:rsid w:val="009E4D67"/>
    <w:rsid w:val="009F1687"/>
    <w:rsid w:val="009F661E"/>
    <w:rsid w:val="009F734F"/>
    <w:rsid w:val="00A04896"/>
    <w:rsid w:val="00A1069F"/>
    <w:rsid w:val="00A1202D"/>
    <w:rsid w:val="00A12F0E"/>
    <w:rsid w:val="00A153DB"/>
    <w:rsid w:val="00A16190"/>
    <w:rsid w:val="00A22117"/>
    <w:rsid w:val="00A23E1A"/>
    <w:rsid w:val="00A246B6"/>
    <w:rsid w:val="00A26738"/>
    <w:rsid w:val="00A27AF2"/>
    <w:rsid w:val="00A27FD0"/>
    <w:rsid w:val="00A30704"/>
    <w:rsid w:val="00A32D53"/>
    <w:rsid w:val="00A33385"/>
    <w:rsid w:val="00A43A61"/>
    <w:rsid w:val="00A47E70"/>
    <w:rsid w:val="00A50CF0"/>
    <w:rsid w:val="00A55BE2"/>
    <w:rsid w:val="00A641A3"/>
    <w:rsid w:val="00A718F5"/>
    <w:rsid w:val="00A74759"/>
    <w:rsid w:val="00A7671C"/>
    <w:rsid w:val="00A824D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7489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04FC1"/>
    <w:rsid w:val="00B13D25"/>
    <w:rsid w:val="00B13F88"/>
    <w:rsid w:val="00B2510F"/>
    <w:rsid w:val="00B25292"/>
    <w:rsid w:val="00B25867"/>
    <w:rsid w:val="00B258BB"/>
    <w:rsid w:val="00B26ED3"/>
    <w:rsid w:val="00B316CD"/>
    <w:rsid w:val="00B366B7"/>
    <w:rsid w:val="00B42DFD"/>
    <w:rsid w:val="00B4492D"/>
    <w:rsid w:val="00B51A6B"/>
    <w:rsid w:val="00B53D3E"/>
    <w:rsid w:val="00B55F70"/>
    <w:rsid w:val="00B6277C"/>
    <w:rsid w:val="00B6354B"/>
    <w:rsid w:val="00B67B97"/>
    <w:rsid w:val="00B722D8"/>
    <w:rsid w:val="00B73078"/>
    <w:rsid w:val="00B75235"/>
    <w:rsid w:val="00B76D54"/>
    <w:rsid w:val="00B8119C"/>
    <w:rsid w:val="00B81DEE"/>
    <w:rsid w:val="00B83007"/>
    <w:rsid w:val="00B847BB"/>
    <w:rsid w:val="00B84BE1"/>
    <w:rsid w:val="00B91C29"/>
    <w:rsid w:val="00B968C8"/>
    <w:rsid w:val="00BA181C"/>
    <w:rsid w:val="00BA21CF"/>
    <w:rsid w:val="00BA3EC5"/>
    <w:rsid w:val="00BA42C7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0B6"/>
    <w:rsid w:val="00BD279D"/>
    <w:rsid w:val="00BD2B0D"/>
    <w:rsid w:val="00BD55A3"/>
    <w:rsid w:val="00BD6B47"/>
    <w:rsid w:val="00BD6BB8"/>
    <w:rsid w:val="00BE4C42"/>
    <w:rsid w:val="00BE5F46"/>
    <w:rsid w:val="00BF0BA9"/>
    <w:rsid w:val="00BF27A2"/>
    <w:rsid w:val="00BF65C2"/>
    <w:rsid w:val="00C00D69"/>
    <w:rsid w:val="00C00E07"/>
    <w:rsid w:val="00C0360C"/>
    <w:rsid w:val="00C04367"/>
    <w:rsid w:val="00C06433"/>
    <w:rsid w:val="00C07032"/>
    <w:rsid w:val="00C12D8A"/>
    <w:rsid w:val="00C13BC1"/>
    <w:rsid w:val="00C13CDA"/>
    <w:rsid w:val="00C24F6A"/>
    <w:rsid w:val="00C33230"/>
    <w:rsid w:val="00C341EF"/>
    <w:rsid w:val="00C34316"/>
    <w:rsid w:val="00C36FD6"/>
    <w:rsid w:val="00C408E0"/>
    <w:rsid w:val="00C440A5"/>
    <w:rsid w:val="00C45089"/>
    <w:rsid w:val="00C45188"/>
    <w:rsid w:val="00C454EB"/>
    <w:rsid w:val="00C473C4"/>
    <w:rsid w:val="00C47968"/>
    <w:rsid w:val="00C50783"/>
    <w:rsid w:val="00C51BC3"/>
    <w:rsid w:val="00C52F24"/>
    <w:rsid w:val="00C61A91"/>
    <w:rsid w:val="00C62660"/>
    <w:rsid w:val="00C66BA2"/>
    <w:rsid w:val="00C77F5B"/>
    <w:rsid w:val="00C80F8F"/>
    <w:rsid w:val="00C82FC4"/>
    <w:rsid w:val="00C83B66"/>
    <w:rsid w:val="00C87512"/>
    <w:rsid w:val="00C92470"/>
    <w:rsid w:val="00C934AC"/>
    <w:rsid w:val="00C95985"/>
    <w:rsid w:val="00C967D2"/>
    <w:rsid w:val="00C96E95"/>
    <w:rsid w:val="00CA0C3E"/>
    <w:rsid w:val="00CA0E0D"/>
    <w:rsid w:val="00CA6412"/>
    <w:rsid w:val="00CB608B"/>
    <w:rsid w:val="00CB6688"/>
    <w:rsid w:val="00CC5026"/>
    <w:rsid w:val="00CC53CA"/>
    <w:rsid w:val="00CC68D0"/>
    <w:rsid w:val="00CC7A0E"/>
    <w:rsid w:val="00CD777D"/>
    <w:rsid w:val="00CE2CD7"/>
    <w:rsid w:val="00CE3D73"/>
    <w:rsid w:val="00CF1DDB"/>
    <w:rsid w:val="00CF2847"/>
    <w:rsid w:val="00CF34B5"/>
    <w:rsid w:val="00CF5BDC"/>
    <w:rsid w:val="00CF5C18"/>
    <w:rsid w:val="00D03F9A"/>
    <w:rsid w:val="00D06D51"/>
    <w:rsid w:val="00D06F63"/>
    <w:rsid w:val="00D07C90"/>
    <w:rsid w:val="00D12109"/>
    <w:rsid w:val="00D12C30"/>
    <w:rsid w:val="00D14D7B"/>
    <w:rsid w:val="00D21611"/>
    <w:rsid w:val="00D21D77"/>
    <w:rsid w:val="00D2330B"/>
    <w:rsid w:val="00D24991"/>
    <w:rsid w:val="00D35C77"/>
    <w:rsid w:val="00D36059"/>
    <w:rsid w:val="00D37D0B"/>
    <w:rsid w:val="00D449CB"/>
    <w:rsid w:val="00D47E0F"/>
    <w:rsid w:val="00D50255"/>
    <w:rsid w:val="00D51487"/>
    <w:rsid w:val="00D642C1"/>
    <w:rsid w:val="00D64989"/>
    <w:rsid w:val="00D66083"/>
    <w:rsid w:val="00D66520"/>
    <w:rsid w:val="00D73484"/>
    <w:rsid w:val="00D75CE3"/>
    <w:rsid w:val="00D87822"/>
    <w:rsid w:val="00D92461"/>
    <w:rsid w:val="00D94CDB"/>
    <w:rsid w:val="00D95DA6"/>
    <w:rsid w:val="00DA0354"/>
    <w:rsid w:val="00DA5EDB"/>
    <w:rsid w:val="00DA6EE2"/>
    <w:rsid w:val="00DB36E5"/>
    <w:rsid w:val="00DB459A"/>
    <w:rsid w:val="00DB5592"/>
    <w:rsid w:val="00DB7E85"/>
    <w:rsid w:val="00DC39B9"/>
    <w:rsid w:val="00DC5319"/>
    <w:rsid w:val="00DC74EC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B0"/>
    <w:rsid w:val="00E00026"/>
    <w:rsid w:val="00E00ECF"/>
    <w:rsid w:val="00E054E2"/>
    <w:rsid w:val="00E12187"/>
    <w:rsid w:val="00E13F3D"/>
    <w:rsid w:val="00E1498F"/>
    <w:rsid w:val="00E216A6"/>
    <w:rsid w:val="00E23A30"/>
    <w:rsid w:val="00E264EB"/>
    <w:rsid w:val="00E34898"/>
    <w:rsid w:val="00E37B2F"/>
    <w:rsid w:val="00E4035C"/>
    <w:rsid w:val="00E454E3"/>
    <w:rsid w:val="00E45E70"/>
    <w:rsid w:val="00E5116B"/>
    <w:rsid w:val="00E6005A"/>
    <w:rsid w:val="00E666FD"/>
    <w:rsid w:val="00E71951"/>
    <w:rsid w:val="00E72C2A"/>
    <w:rsid w:val="00E744D6"/>
    <w:rsid w:val="00E74B5E"/>
    <w:rsid w:val="00E77D8C"/>
    <w:rsid w:val="00E80D08"/>
    <w:rsid w:val="00E86FB9"/>
    <w:rsid w:val="00E9767B"/>
    <w:rsid w:val="00EA0329"/>
    <w:rsid w:val="00EA0EF2"/>
    <w:rsid w:val="00EA5A1A"/>
    <w:rsid w:val="00EB09B7"/>
    <w:rsid w:val="00EB0B6E"/>
    <w:rsid w:val="00EB4F3F"/>
    <w:rsid w:val="00EB6A03"/>
    <w:rsid w:val="00EB6D49"/>
    <w:rsid w:val="00EB757B"/>
    <w:rsid w:val="00EB7858"/>
    <w:rsid w:val="00EB7EE3"/>
    <w:rsid w:val="00EC1B2A"/>
    <w:rsid w:val="00EC3A25"/>
    <w:rsid w:val="00EC4466"/>
    <w:rsid w:val="00ED71C5"/>
    <w:rsid w:val="00EE0A09"/>
    <w:rsid w:val="00EE2D4A"/>
    <w:rsid w:val="00EE3B2A"/>
    <w:rsid w:val="00EE7D7C"/>
    <w:rsid w:val="00EF38A1"/>
    <w:rsid w:val="00EF4E2E"/>
    <w:rsid w:val="00F01566"/>
    <w:rsid w:val="00F046C7"/>
    <w:rsid w:val="00F04EE6"/>
    <w:rsid w:val="00F0709B"/>
    <w:rsid w:val="00F076D1"/>
    <w:rsid w:val="00F1648A"/>
    <w:rsid w:val="00F2306F"/>
    <w:rsid w:val="00F25D98"/>
    <w:rsid w:val="00F300FB"/>
    <w:rsid w:val="00F35700"/>
    <w:rsid w:val="00F46788"/>
    <w:rsid w:val="00F53069"/>
    <w:rsid w:val="00F56CEB"/>
    <w:rsid w:val="00F62010"/>
    <w:rsid w:val="00F6543A"/>
    <w:rsid w:val="00F77B35"/>
    <w:rsid w:val="00F77FAF"/>
    <w:rsid w:val="00F85C38"/>
    <w:rsid w:val="00F92BEB"/>
    <w:rsid w:val="00F9441C"/>
    <w:rsid w:val="00FA435D"/>
    <w:rsid w:val="00FB2D04"/>
    <w:rsid w:val="00FB5E77"/>
    <w:rsid w:val="00FB6386"/>
    <w:rsid w:val="00FC0F63"/>
    <w:rsid w:val="00FC456F"/>
    <w:rsid w:val="00FD3648"/>
    <w:rsid w:val="00FD4679"/>
    <w:rsid w:val="00FE16F1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paragraph" w:customStyle="1" w:styleId="INDENT1">
    <w:name w:val="INDENT1"/>
    <w:basedOn w:val="Normal"/>
    <w:rsid w:val="007D775A"/>
    <w:pPr>
      <w:ind w:left="851"/>
    </w:pPr>
    <w:rPr>
      <w:lang w:val="en-GB"/>
    </w:rPr>
  </w:style>
  <w:style w:type="paragraph" w:customStyle="1" w:styleId="INDENT2">
    <w:name w:val="INDENT2"/>
    <w:basedOn w:val="Normal"/>
    <w:rsid w:val="007D775A"/>
    <w:pPr>
      <w:ind w:left="1135" w:hanging="284"/>
    </w:pPr>
    <w:rPr>
      <w:lang w:val="en-GB"/>
    </w:rPr>
  </w:style>
  <w:style w:type="paragraph" w:customStyle="1" w:styleId="INDENT3">
    <w:name w:val="INDENT3"/>
    <w:basedOn w:val="Normal"/>
    <w:rsid w:val="007D775A"/>
    <w:pPr>
      <w:ind w:left="1701" w:hanging="567"/>
    </w:pPr>
    <w:rPr>
      <w:lang w:val="en-GB"/>
    </w:rPr>
  </w:style>
  <w:style w:type="paragraph" w:customStyle="1" w:styleId="FigureTitle">
    <w:name w:val="Figure_Title"/>
    <w:basedOn w:val="Normal"/>
    <w:next w:val="Normal"/>
    <w:rsid w:val="007D77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GB"/>
    </w:rPr>
  </w:style>
  <w:style w:type="paragraph" w:customStyle="1" w:styleId="RecCCITT">
    <w:name w:val="Rec_CCITT_#"/>
    <w:basedOn w:val="Normal"/>
    <w:rsid w:val="007D775A"/>
    <w:pPr>
      <w:keepNext/>
      <w:keepLines/>
    </w:pPr>
    <w:rPr>
      <w:b/>
      <w:lang w:val="en-GB"/>
    </w:rPr>
  </w:style>
  <w:style w:type="paragraph" w:customStyle="1" w:styleId="enumlev2">
    <w:name w:val="enumlev2"/>
    <w:basedOn w:val="Normal"/>
    <w:rsid w:val="007D775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GB"/>
    </w:rPr>
  </w:style>
  <w:style w:type="paragraph" w:customStyle="1" w:styleId="CouvRecTitle">
    <w:name w:val="Couv Rec Title"/>
    <w:basedOn w:val="Normal"/>
    <w:rsid w:val="007D775A"/>
    <w:pPr>
      <w:keepNext/>
      <w:keepLines/>
      <w:spacing w:before="240"/>
      <w:ind w:left="1418"/>
    </w:pPr>
    <w:rPr>
      <w:rFonts w:ascii="Arial" w:hAnsi="Arial"/>
      <w:b/>
      <w:sz w:val="36"/>
      <w:lang w:val="en-GB"/>
    </w:rPr>
  </w:style>
  <w:style w:type="paragraph" w:customStyle="1" w:styleId="TAJ">
    <w:name w:val="TAJ"/>
    <w:basedOn w:val="TH"/>
    <w:rsid w:val="007D775A"/>
    <w:rPr>
      <w:lang w:val="en-GB"/>
    </w:rPr>
  </w:style>
  <w:style w:type="paragraph" w:customStyle="1" w:styleId="Guidance">
    <w:name w:val="Guidance"/>
    <w:basedOn w:val="Normal"/>
    <w:rsid w:val="007D775A"/>
    <w:rPr>
      <w:i/>
      <w:color w:val="0000FF"/>
      <w:lang w:val="en-GB"/>
    </w:rPr>
  </w:style>
  <w:style w:type="paragraph" w:customStyle="1" w:styleId="Frontcover">
    <w:name w:val="Front_cover"/>
    <w:rsid w:val="007D775A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Normal"/>
    <w:rsid w:val="007D775A"/>
    <w:pPr>
      <w:numPr>
        <w:numId w:val="18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GB"/>
    </w:rPr>
  </w:style>
  <w:style w:type="paragraph" w:customStyle="1" w:styleId="List1">
    <w:name w:val="List 1"/>
    <w:basedOn w:val="Normal"/>
    <w:rsid w:val="007D775A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  <w:lang w:val="en-GB"/>
    </w:rPr>
  </w:style>
  <w:style w:type="paragraph" w:customStyle="1" w:styleId="List11">
    <w:name w:val="List 1.1"/>
    <w:basedOn w:val="Normal"/>
    <w:rsid w:val="007D775A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  <w:lang w:val="en-GB"/>
    </w:rPr>
  </w:style>
  <w:style w:type="paragraph" w:customStyle="1" w:styleId="List21">
    <w:name w:val="List 2.1"/>
    <w:basedOn w:val="List11"/>
    <w:rsid w:val="007D775A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D775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D775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D775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D775A"/>
    <w:pPr>
      <w:numPr>
        <w:numId w:val="2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GB"/>
    </w:rPr>
  </w:style>
  <w:style w:type="paragraph" w:customStyle="1" w:styleId="code">
    <w:name w:val="code"/>
    <w:basedOn w:val="Normal"/>
    <w:rsid w:val="007D775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GB"/>
    </w:rPr>
  </w:style>
  <w:style w:type="paragraph" w:customStyle="1" w:styleId="GDMOindent">
    <w:name w:val="GDMO indent"/>
    <w:basedOn w:val="ASN1Cont"/>
    <w:rsid w:val="007D775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D775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D775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  <w:lang w:val="en-GB"/>
    </w:rPr>
  </w:style>
  <w:style w:type="paragraph" w:customStyle="1" w:styleId="ASN1Cont0">
    <w:name w:val="ASN.1 Cont."/>
    <w:basedOn w:val="ASN1"/>
    <w:rsid w:val="007D775A"/>
    <w:pPr>
      <w:spacing w:before="0"/>
      <w:jc w:val="left"/>
    </w:pPr>
  </w:style>
  <w:style w:type="paragraph" w:customStyle="1" w:styleId="GDMO">
    <w:name w:val="GDMO"/>
    <w:basedOn w:val="ASN1Cont"/>
    <w:rsid w:val="007D775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D775A"/>
    <w:pPr>
      <w:numPr>
        <w:numId w:val="2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D775A"/>
    <w:pPr>
      <w:numPr>
        <w:numId w:val="2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D775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  <w:lang w:val="en-GB"/>
    </w:rPr>
  </w:style>
  <w:style w:type="paragraph" w:customStyle="1" w:styleId="Figure">
    <w:name w:val="Figure_#"/>
    <w:basedOn w:val="Normal"/>
    <w:next w:val="Normal"/>
    <w:rsid w:val="007D775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GB"/>
    </w:rPr>
  </w:style>
  <w:style w:type="paragraph" w:customStyle="1" w:styleId="Buffer">
    <w:name w:val="Buffer"/>
    <w:basedOn w:val="Normal"/>
    <w:rsid w:val="007D775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7D775A"/>
  </w:style>
  <w:style w:type="paragraph" w:customStyle="1" w:styleId="Caption1">
    <w:name w:val="Caption1"/>
    <w:basedOn w:val="Normal"/>
    <w:next w:val="Normal"/>
    <w:rsid w:val="007D775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  <w:lang w:val="en-GB"/>
    </w:rPr>
  </w:style>
  <w:style w:type="paragraph" w:customStyle="1" w:styleId="listtext1">
    <w:name w:val="list text 1"/>
    <w:basedOn w:val="Normal"/>
    <w:rsid w:val="007D775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7D775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7D775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GB"/>
    </w:rPr>
  </w:style>
  <w:style w:type="paragraph" w:customStyle="1" w:styleId="SourceCode">
    <w:name w:val="Source Code"/>
    <w:basedOn w:val="Normal"/>
    <w:rsid w:val="007D775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7D775A"/>
    <w:pPr>
      <w:numPr>
        <w:numId w:val="2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  <w:lang w:val="en-GB"/>
    </w:rPr>
  </w:style>
  <w:style w:type="character" w:styleId="Emphasis">
    <w:name w:val="Emphasis"/>
    <w:qFormat/>
    <w:rsid w:val="007D775A"/>
    <w:rPr>
      <w:i/>
    </w:rPr>
  </w:style>
  <w:style w:type="character" w:styleId="Strong">
    <w:name w:val="Strong"/>
    <w:qFormat/>
    <w:rsid w:val="007D775A"/>
    <w:rPr>
      <w:b/>
    </w:rPr>
  </w:style>
  <w:style w:type="paragraph" w:customStyle="1" w:styleId="DefinitionTerm">
    <w:name w:val="Definition Term"/>
    <w:basedOn w:val="Normal"/>
    <w:next w:val="DefinitionList"/>
    <w:rsid w:val="007D775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7D775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en-GB"/>
    </w:rPr>
  </w:style>
  <w:style w:type="paragraph" w:customStyle="1" w:styleId="Blockquote">
    <w:name w:val="Blockquote"/>
    <w:basedOn w:val="Normal"/>
    <w:rsid w:val="007D775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en-GB"/>
    </w:rPr>
  </w:style>
  <w:style w:type="paragraph" w:customStyle="1" w:styleId="Style1">
    <w:name w:val="Style1"/>
    <w:basedOn w:val="Normal"/>
    <w:rsid w:val="007D775A"/>
    <w:pPr>
      <w:overflowPunct w:val="0"/>
      <w:autoSpaceDE w:val="0"/>
      <w:autoSpaceDN w:val="0"/>
      <w:adjustRightInd w:val="0"/>
      <w:spacing w:before="120" w:after="0"/>
      <w:textAlignment w:val="baseline"/>
    </w:pPr>
    <w:rPr>
      <w:lang w:val="en-GB"/>
    </w:rPr>
  </w:style>
  <w:style w:type="paragraph" w:customStyle="1" w:styleId="Bulletlist">
    <w:name w:val="Bullet list"/>
    <w:basedOn w:val="Normal"/>
    <w:rsid w:val="007D775A"/>
    <w:pPr>
      <w:overflowPunct w:val="0"/>
      <w:autoSpaceDE w:val="0"/>
      <w:autoSpaceDN w:val="0"/>
      <w:adjustRightInd w:val="0"/>
      <w:spacing w:before="120" w:after="0"/>
      <w:textAlignment w:val="baseline"/>
    </w:pPr>
    <w:rPr>
      <w:lang w:val="en-GB"/>
    </w:rPr>
  </w:style>
  <w:style w:type="paragraph" w:customStyle="1" w:styleId="Bullets">
    <w:name w:val="Bullets"/>
    <w:basedOn w:val="Normal"/>
    <w:rsid w:val="007D775A"/>
    <w:pPr>
      <w:keepLines/>
      <w:numPr>
        <w:numId w:val="2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  <w:lang w:val="en-GB"/>
    </w:rPr>
  </w:style>
  <w:style w:type="paragraph" w:customStyle="1" w:styleId="mifGrammar">
    <w:name w:val="mifGrammar"/>
    <w:basedOn w:val="Normal"/>
    <w:rsid w:val="007D775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7D775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D775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  <w:lang w:val="en-GB"/>
    </w:rPr>
  </w:style>
  <w:style w:type="paragraph" w:customStyle="1" w:styleId="TableText">
    <w:name w:val="Table_Text"/>
    <w:basedOn w:val="TableLegend"/>
    <w:rsid w:val="007D775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D775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7D775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  <w:lang w:val="en-GB"/>
    </w:rPr>
  </w:style>
  <w:style w:type="paragraph" w:customStyle="1" w:styleId="Appendix">
    <w:name w:val="Appendix"/>
    <w:basedOn w:val="Heading1"/>
    <w:next w:val="Normal"/>
    <w:rsid w:val="007D775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D775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GB"/>
    </w:rPr>
  </w:style>
  <w:style w:type="paragraph" w:customStyle="1" w:styleId="Tablenormal0">
    <w:name w:val="Table normal"/>
    <w:basedOn w:val="Normal"/>
    <w:rsid w:val="007D775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GB"/>
    </w:rPr>
  </w:style>
  <w:style w:type="paragraph" w:customStyle="1" w:styleId="H1">
    <w:name w:val="H1"/>
    <w:basedOn w:val="Normal"/>
    <w:next w:val="Normal"/>
    <w:rsid w:val="007D775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7D775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  <w:lang w:val="en-GB"/>
    </w:rPr>
  </w:style>
  <w:style w:type="paragraph" w:customStyle="1" w:styleId="cdpe">
    <w:name w:val="cdpe"/>
    <w:basedOn w:val="enumlev1"/>
    <w:rsid w:val="007D775A"/>
  </w:style>
  <w:style w:type="paragraph" w:customStyle="1" w:styleId="I1">
    <w:name w:val="I1"/>
    <w:basedOn w:val="List"/>
    <w:rsid w:val="007D775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I2">
    <w:name w:val="I2"/>
    <w:basedOn w:val="List2"/>
    <w:rsid w:val="007D775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I3">
    <w:name w:val="I3"/>
    <w:basedOn w:val="List3"/>
    <w:rsid w:val="007D775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IB3">
    <w:name w:val="IB3"/>
    <w:basedOn w:val="Normal"/>
    <w:rsid w:val="007D775A"/>
    <w:pPr>
      <w:numPr>
        <w:numId w:val="3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lang w:val="en-GB"/>
    </w:rPr>
  </w:style>
  <w:style w:type="paragraph" w:customStyle="1" w:styleId="IB1">
    <w:name w:val="IB1"/>
    <w:basedOn w:val="Normal"/>
    <w:rsid w:val="007D775A"/>
    <w:pPr>
      <w:numPr>
        <w:numId w:val="2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IB2">
    <w:name w:val="IB2"/>
    <w:basedOn w:val="Normal"/>
    <w:rsid w:val="007D775A"/>
    <w:pPr>
      <w:numPr>
        <w:numId w:val="3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val="en-GB"/>
    </w:rPr>
  </w:style>
  <w:style w:type="paragraph" w:customStyle="1" w:styleId="IBN">
    <w:name w:val="IBN"/>
    <w:basedOn w:val="Normal"/>
    <w:rsid w:val="007D775A"/>
    <w:pPr>
      <w:numPr>
        <w:numId w:val="3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val="en-GB"/>
    </w:rPr>
  </w:style>
  <w:style w:type="paragraph" w:customStyle="1" w:styleId="IBL">
    <w:name w:val="IBL"/>
    <w:basedOn w:val="Normal"/>
    <w:rsid w:val="007D775A"/>
    <w:pPr>
      <w:numPr>
        <w:numId w:val="3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Normalaftertitle">
    <w:name w:val="Normal after title"/>
    <w:basedOn w:val="Heading1"/>
    <w:next w:val="Normal"/>
    <w:rsid w:val="007D775A"/>
    <w:pPr>
      <w:widowControl w:val="0"/>
      <w:numPr>
        <w:numId w:val="2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7D775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en-GB"/>
    </w:rPr>
  </w:style>
  <w:style w:type="character" w:customStyle="1" w:styleId="TALChar">
    <w:name w:val="TAL Char"/>
    <w:link w:val="TAL"/>
    <w:qFormat/>
    <w:rsid w:val="007D775A"/>
    <w:rPr>
      <w:rFonts w:ascii="Arial" w:eastAsia="Times New Roman" w:hAnsi="Arial"/>
      <w:sz w:val="18"/>
      <w:lang w:val="en-CA" w:eastAsia="en-US"/>
    </w:rPr>
  </w:style>
  <w:style w:type="paragraph" w:customStyle="1" w:styleId="StyleBefore0pt">
    <w:name w:val="Style Before:  0 pt"/>
    <w:basedOn w:val="Normal"/>
    <w:rsid w:val="007D775A"/>
    <w:pPr>
      <w:spacing w:before="120" w:after="0"/>
    </w:pPr>
    <w:rPr>
      <w:sz w:val="24"/>
      <w:lang w:val="en-GB"/>
    </w:rPr>
  </w:style>
  <w:style w:type="character" w:customStyle="1" w:styleId="Heading1Char">
    <w:name w:val="Heading 1 Char"/>
    <w:link w:val="Heading1"/>
    <w:rsid w:val="007D775A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7D775A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D775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D775A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D775A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7D775A"/>
    <w:rPr>
      <w:rFonts w:ascii="Courier New" w:eastAsia="Times New Roman" w:hAnsi="Courier New"/>
      <w:sz w:val="28"/>
      <w:lang w:val="en-GB" w:eastAsia="en-US"/>
    </w:rPr>
  </w:style>
  <w:style w:type="character" w:customStyle="1" w:styleId="EXChar">
    <w:name w:val="EX Char"/>
    <w:link w:val="EX"/>
    <w:rsid w:val="007D775A"/>
    <w:rPr>
      <w:rFonts w:ascii="Times New Roman" w:eastAsia="Times New Roman" w:hAnsi="Times New Roman"/>
      <w:lang w:val="en-CA" w:eastAsia="en-US"/>
    </w:rPr>
  </w:style>
  <w:style w:type="character" w:customStyle="1" w:styleId="TAHCar">
    <w:name w:val="TAH Car"/>
    <w:link w:val="TAH"/>
    <w:qFormat/>
    <w:rsid w:val="007D775A"/>
    <w:rPr>
      <w:rFonts w:ascii="Arial" w:eastAsia="Times New Roman" w:hAnsi="Arial"/>
      <w:b/>
      <w:sz w:val="18"/>
      <w:lang w:val="en-CA" w:eastAsia="en-US"/>
    </w:rPr>
  </w:style>
  <w:style w:type="character" w:customStyle="1" w:styleId="desc">
    <w:name w:val="desc"/>
    <w:rsid w:val="007D775A"/>
  </w:style>
  <w:style w:type="character" w:customStyle="1" w:styleId="THChar">
    <w:name w:val="TH Char"/>
    <w:link w:val="TH"/>
    <w:qFormat/>
    <w:locked/>
    <w:rsid w:val="007D775A"/>
    <w:rPr>
      <w:rFonts w:ascii="Arial" w:eastAsia="Times New Roman" w:hAnsi="Arial"/>
      <w:b/>
      <w:lang w:val="en-CA" w:eastAsia="en-US"/>
    </w:rPr>
  </w:style>
  <w:style w:type="character" w:customStyle="1" w:styleId="TFChar">
    <w:name w:val="TF Char"/>
    <w:link w:val="TF"/>
    <w:qFormat/>
    <w:locked/>
    <w:rsid w:val="007D775A"/>
    <w:rPr>
      <w:rFonts w:ascii="Arial" w:eastAsia="Times New Roman" w:hAnsi="Arial"/>
      <w:b/>
      <w:lang w:val="en-CA" w:eastAsia="en-US"/>
    </w:rPr>
  </w:style>
  <w:style w:type="character" w:customStyle="1" w:styleId="Heading4Char">
    <w:name w:val="Heading 4 Char"/>
    <w:link w:val="Heading4"/>
    <w:rsid w:val="007D775A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7D775A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7D775A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775A"/>
    <w:rPr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75A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7D775A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775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ocked/>
    <w:rsid w:val="007D775A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7D775A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7D775A"/>
  </w:style>
  <w:style w:type="character" w:customStyle="1" w:styleId="TAHChar">
    <w:name w:val="TAH Char"/>
    <w:rsid w:val="007D775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rsid w:val="007D775A"/>
    <w:rPr>
      <w:rFonts w:ascii="Courier New" w:eastAsia="Times New Roman" w:hAnsi="Courier New"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581A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581A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581A"/>
    <w:rPr>
      <w:rFonts w:ascii="Arial" w:eastAsia="Times New Roman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581A"/>
    <w:rPr>
      <w:rFonts w:ascii="Arial" w:eastAsia="Times New Roman" w:hAnsi="Arial"/>
      <w:sz w:val="36"/>
      <w:lang w:val="en-GB" w:eastAsia="en-US"/>
    </w:rPr>
  </w:style>
  <w:style w:type="paragraph" w:customStyle="1" w:styleId="msonormal0">
    <w:name w:val="msonormal"/>
    <w:basedOn w:val="Normal"/>
    <w:rsid w:val="008A581A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8A581A"/>
    <w:rPr>
      <w:rFonts w:ascii="Times New Roman" w:eastAsia="Times New Roman" w:hAnsi="Times New Roman"/>
      <w:sz w:val="16"/>
      <w:lang w:val="en-CA" w:eastAsia="en-US"/>
    </w:rPr>
  </w:style>
  <w:style w:type="character" w:customStyle="1" w:styleId="FooterChar">
    <w:name w:val="Footer Char"/>
    <w:basedOn w:val="DefaultParagraphFont"/>
    <w:link w:val="Footer"/>
    <w:rsid w:val="008A581A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8A581A"/>
    <w:rPr>
      <w:rFonts w:ascii="Tahoma" w:eastAsia="Times New Roman" w:hAnsi="Tahoma" w:cs="Tahoma"/>
      <w:shd w:val="clear" w:color="auto" w:fill="000080"/>
      <w:lang w:val="en-CA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A581A"/>
    <w:rPr>
      <w:rFonts w:ascii="Tahoma" w:eastAsia="Times New Roman" w:hAnsi="Tahoma" w:cs="Tahoma"/>
      <w:sz w:val="16"/>
      <w:szCs w:val="16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5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2235</TotalTime>
  <Pages>37</Pages>
  <Words>15549</Words>
  <Characters>88630</Characters>
  <Application>Microsoft Office Word</Application>
  <DocSecurity>0</DocSecurity>
  <Lines>738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 (SA5#159)</cp:lastModifiedBy>
  <cp:revision>422</cp:revision>
  <cp:lastPrinted>2411-12-31T15:59:00Z</cp:lastPrinted>
  <dcterms:created xsi:type="dcterms:W3CDTF">2024-09-12T12:01:00Z</dcterms:created>
  <dcterms:modified xsi:type="dcterms:W3CDTF">2025-01-27T13:34:00Z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